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02" w:rsidRDefault="007D7F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7F02" w:rsidRDefault="007D7F0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D7F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F02" w:rsidRDefault="007D7F02">
            <w:pPr>
              <w:pStyle w:val="ConsPlusNormal"/>
            </w:pPr>
            <w:r>
              <w:t>18 апреля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F02" w:rsidRDefault="007D7F02">
            <w:pPr>
              <w:pStyle w:val="ConsPlusNormal"/>
              <w:jc w:val="right"/>
            </w:pPr>
            <w:r>
              <w:t>N 36-оз</w:t>
            </w:r>
          </w:p>
        </w:tc>
      </w:tr>
    </w:tbl>
    <w:p w:rsidR="007D7F02" w:rsidRDefault="007D7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jc w:val="center"/>
      </w:pPr>
      <w:r>
        <w:t>ЗАКОН</w:t>
      </w:r>
    </w:p>
    <w:p w:rsidR="007D7F02" w:rsidRDefault="007D7F02">
      <w:pPr>
        <w:pStyle w:val="ConsPlusTitle"/>
        <w:jc w:val="center"/>
      </w:pPr>
      <w:r>
        <w:t>ХАНТЫ-МАНСИЙСКОГО АВТОНОМНОГО ОКРУГА - ЮГРЫ</w:t>
      </w:r>
    </w:p>
    <w:p w:rsidR="007D7F02" w:rsidRDefault="007D7F02">
      <w:pPr>
        <w:pStyle w:val="ConsPlusTitle"/>
        <w:jc w:val="center"/>
      </w:pPr>
    </w:p>
    <w:p w:rsidR="007D7F02" w:rsidRDefault="007D7F02">
      <w:pPr>
        <w:pStyle w:val="ConsPlusTitle"/>
        <w:jc w:val="center"/>
      </w:pPr>
      <w:r>
        <w:t xml:space="preserve">О РАССМОТРЕНИИ ОБРАЩЕНИЙ ГРАЖДАН В ОРГАНАХ </w:t>
      </w:r>
      <w:proofErr w:type="gramStart"/>
      <w:r>
        <w:t>ГОСУДАРСТВЕННОЙ</w:t>
      </w:r>
      <w:proofErr w:type="gramEnd"/>
    </w:p>
    <w:p w:rsidR="007D7F02" w:rsidRDefault="007D7F02">
      <w:pPr>
        <w:pStyle w:val="ConsPlusTitle"/>
        <w:jc w:val="center"/>
      </w:pPr>
      <w:r>
        <w:t>ВЛАСТИ ХАНТЫ-МАНСИЙСКОГО АВТОНОМНОГО ОКРУГА - ЮГРЫ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7D7F02" w:rsidRDefault="007D7F02">
      <w:pPr>
        <w:pStyle w:val="ConsPlusNormal"/>
        <w:jc w:val="center"/>
      </w:pPr>
      <w:r>
        <w:t>автономного округа - Югры 6 апреля 2007 года</w:t>
      </w:r>
    </w:p>
    <w:p w:rsidR="007D7F02" w:rsidRDefault="007D7F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F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F02" w:rsidRDefault="007D7F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F02" w:rsidRDefault="007D7F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11.06.2010 </w:t>
            </w:r>
            <w:hyperlink r:id="rId6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7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7F02" w:rsidRDefault="007D7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29.10.2015 </w:t>
            </w:r>
            <w:hyperlink r:id="rId8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30.01.2016 </w:t>
            </w:r>
            <w:hyperlink r:id="rId9" w:history="1">
              <w:r>
                <w:rPr>
                  <w:color w:val="0000FF"/>
                </w:rPr>
                <w:t>N 8-оз</w:t>
              </w:r>
            </w:hyperlink>
            <w:r>
              <w:rPr>
                <w:color w:val="392C69"/>
              </w:rPr>
              <w:t xml:space="preserve">, от 31.03.2016 </w:t>
            </w:r>
            <w:hyperlink r:id="rId10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</w:p>
          <w:p w:rsidR="007D7F02" w:rsidRDefault="007D7F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1" w:history="1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1. Сфера применения настоящего Закона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  <w:proofErr w:type="gramEnd"/>
    </w:p>
    <w:p w:rsidR="007D7F02" w:rsidRDefault="007D7F02">
      <w:pPr>
        <w:pStyle w:val="ConsPlusNormal"/>
        <w:spacing w:before="220"/>
        <w:ind w:firstLine="540"/>
        <w:jc w:val="both"/>
      </w:pPr>
      <w:proofErr w:type="gramStart"/>
      <w: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</w:t>
      </w:r>
      <w:proofErr w:type="gramEnd"/>
      <w:r>
        <w:t>, иными организациями и их должностными лицами.</w:t>
      </w:r>
    </w:p>
    <w:p w:rsidR="007D7F02" w:rsidRDefault="007D7F02">
      <w:pPr>
        <w:pStyle w:val="ConsPlusNormal"/>
        <w:jc w:val="both"/>
      </w:pPr>
      <w:r>
        <w:t xml:space="preserve">(часть вторая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ХМАО - Югры от 01.07.2013 N 67-оз)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2. Основные термины, используемые в настоящем Законе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r>
        <w:t xml:space="preserve">Термины "обращение гражданина", "предложение" и "должностное лицо" применяются в настоящем Законе в значениях, определенных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порядке рассмотрения обращений граждан Российской Федерации".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r>
        <w:t>1. Дума Ханты-Мансийского автономного округа - Югры (далее - Дума):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 xml:space="preserve">2) обеспечивает объективное, всестороннее и своевременное рассмотрение обращений </w:t>
      </w:r>
      <w:r>
        <w:lastRenderedPageBreak/>
        <w:t>граждан, поступивших в Думу;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7D7F02" w:rsidRDefault="007D7F0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30.01.2016 N 8-оз)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4) создает комиссии, рабочие группы по вопросам рассмотрения обращений граждан;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5) рассматривает обращения граждан по совершенствованию законов автономного округа.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2. Губернатор Ханты-Мансийского автономного округа - Югры (далее - Губернатор):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 xml:space="preserve">1) принимает нормативные правовые акты, направленные на защиту права граждан на обращение и предоставление дополнительных </w:t>
      </w:r>
      <w:proofErr w:type="gramStart"/>
      <w:r>
        <w:t>гарантий</w:t>
      </w:r>
      <w:proofErr w:type="gramEnd"/>
      <w:r>
        <w:t xml:space="preserve"> права граждан на обращение к Губернатору, в Правительство Ханты-Мансийского автономного округа - Югры (далее - Правительство), в исполнительные органы государственной власти Ханты-Мансийского автономного округа - Югры;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2) определяет уполномоченные исполнительные органы государственной власти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7D7F02" w:rsidRDefault="007D7F0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29.10.2015 N 109-оз)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3) проводит личный прием граждан в установленном порядке;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4) утверждает график приема граждан заместителями Губернатора;</w:t>
      </w:r>
    </w:p>
    <w:p w:rsidR="007D7F02" w:rsidRDefault="007D7F0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11.06.2010 N 94-оз)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 xml:space="preserve">3. Письменное обращение, поступившее в орган государственной власти автономного округа, может быть направлено в органы местного самоуправления муниципальных образований автономного округа, в компетенцию которых входит решение поставленных в обращении вопросов, за исключением случаев,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>.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4. Рассмотрение обращений граждан и личный прием граждан</w:t>
      </w:r>
    </w:p>
    <w:p w:rsidR="007D7F02" w:rsidRDefault="007D7F0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7D7F02" w:rsidRDefault="007D7F0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27.04.2018 N 36-оз)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7D7F02" w:rsidRDefault="007D7F02">
      <w:pPr>
        <w:pStyle w:val="ConsPlusNormal"/>
        <w:jc w:val="both"/>
      </w:pPr>
      <w:r>
        <w:t xml:space="preserve">(п. 2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31.03.2016 N 30-оз)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lastRenderedPageBreak/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5. Предложения граждан по совершенствованию законодательства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23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Югры, </w:t>
      </w:r>
      <w:hyperlink r:id="rId2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6. Дополнительные гарантии права граждан на обращение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r>
        <w:t>1. При рассмотрении обращения органом государственной власти автономного округа или должностным лицом гражданин имеет право запрашивать информацию о дате и номере регистрации обращения.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7D7F02" w:rsidRDefault="007D7F02">
      <w:pPr>
        <w:pStyle w:val="ConsPlusNormal"/>
        <w:spacing w:before="220"/>
        <w:ind w:firstLine="540"/>
        <w:jc w:val="both"/>
      </w:pPr>
      <w:r>
        <w:t>3. Органы государственной власти автономного округа при разработке административных регламентов предусматривают меры, обеспечивающие организацию рассмотрения обращений граждан.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jc w:val="right"/>
      </w:pPr>
      <w:r>
        <w:t>Губернатор</w:t>
      </w:r>
    </w:p>
    <w:p w:rsidR="007D7F02" w:rsidRDefault="007D7F02">
      <w:pPr>
        <w:pStyle w:val="ConsPlusNormal"/>
        <w:jc w:val="right"/>
      </w:pPr>
      <w:r>
        <w:t>Ханты-Мансийского</w:t>
      </w:r>
    </w:p>
    <w:p w:rsidR="007D7F02" w:rsidRDefault="007D7F02">
      <w:pPr>
        <w:pStyle w:val="ConsPlusNormal"/>
        <w:jc w:val="right"/>
      </w:pPr>
      <w:r>
        <w:t>автономного округа - Югры</w:t>
      </w:r>
    </w:p>
    <w:p w:rsidR="007D7F02" w:rsidRDefault="007D7F02">
      <w:pPr>
        <w:pStyle w:val="ConsPlusNormal"/>
        <w:jc w:val="right"/>
      </w:pPr>
      <w:r>
        <w:t>А.В.ФИЛИПЕНКО</w:t>
      </w:r>
    </w:p>
    <w:p w:rsidR="007D7F02" w:rsidRDefault="007D7F02">
      <w:pPr>
        <w:pStyle w:val="ConsPlusNormal"/>
        <w:jc w:val="both"/>
      </w:pPr>
      <w:r>
        <w:t>г. Ханты-Мансийск</w:t>
      </w:r>
    </w:p>
    <w:p w:rsidR="007D7F02" w:rsidRDefault="007D7F02">
      <w:pPr>
        <w:pStyle w:val="ConsPlusNormal"/>
        <w:spacing w:before="220"/>
        <w:jc w:val="both"/>
      </w:pPr>
      <w:r>
        <w:t>18 апреля 2007 года</w:t>
      </w:r>
    </w:p>
    <w:p w:rsidR="007D7F02" w:rsidRDefault="007D7F02">
      <w:pPr>
        <w:pStyle w:val="ConsPlusNormal"/>
        <w:spacing w:before="220"/>
        <w:jc w:val="both"/>
      </w:pPr>
      <w:r>
        <w:t>N 36-оз</w:t>
      </w: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jc w:val="both"/>
      </w:pPr>
    </w:p>
    <w:p w:rsidR="007D7F02" w:rsidRDefault="007D7F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0" w:name="_GoBack"/>
      <w:bookmarkEnd w:id="0"/>
    </w:p>
    <w:sectPr w:rsidR="003202E4" w:rsidSect="00BF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2"/>
    <w:rsid w:val="003202E4"/>
    <w:rsid w:val="007D7F02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0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F0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F02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F0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F02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F02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364D0540760B7644F7D353465264B5AAE440E57390B4ACE5F806C508FEE05DBDC5F016774A560CD4869E3E8D959FBDB17706CA11C05198E481D4F0W8O0G" TargetMode="External"/><Relationship Id="rId13" Type="http://schemas.openxmlformats.org/officeDocument/2006/relationships/hyperlink" Target="consultantplus://offline/ref=03364D0540760B7644F7D353465264B5AAE440E57B92B5A1E1F75BCF00A7EC5FBACAAF0170035A0DD4869E3B8FCA9AA8A02F0AC90DDF5086F883D5WFO9G" TargetMode="External"/><Relationship Id="rId18" Type="http://schemas.openxmlformats.org/officeDocument/2006/relationships/hyperlink" Target="consultantplus://offline/ref=03364D0540760B7644F7D345453E33BAAEE71DED759ABEFEBEA8009257AEE608FD85F643340E5B0BD18DCA6DC0CBC6EDF73C0ACB0DDC5099WFO2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364D0540760B7644F7D353465264B5AAE440E57395B4A0E3F806C508FEE05DBDC5F016774A560CD4869E3C8C959FBDB17706CA11C05198E481D4F0W8O0G" TargetMode="External"/><Relationship Id="rId7" Type="http://schemas.openxmlformats.org/officeDocument/2006/relationships/hyperlink" Target="consultantplus://offline/ref=03364D0540760B7644F7D353465264B5AAE440E57B92B5A1E1F75BCF00A7EC5FBACAAF0170035A0DD4869E3B8FCA9AA8A02F0AC90DDF5086F883D5WFO9G" TargetMode="External"/><Relationship Id="rId12" Type="http://schemas.openxmlformats.org/officeDocument/2006/relationships/hyperlink" Target="consultantplus://offline/ref=03364D0540760B7644F7D345453E33BAAEE71DED759ABEFEBEA8009257AEE608FD85F643340E5B0CDC8DCA6DC0CBC6EDF73C0ACB0DDC5099WFO2G" TargetMode="External"/><Relationship Id="rId17" Type="http://schemas.openxmlformats.org/officeDocument/2006/relationships/hyperlink" Target="consultantplus://offline/ref=03364D0540760B7644F7D353465264B5AAE440E5779BB1A1EBF75BCF00A7EC5FBACAAF0170035A0DD4869F3F8FCA9AA8A02F0AC90DDF5086F883D5WFO9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364D0540760B7644F7D353465264B5AAE440E57390B4ACE5F806C508FEE05DBDC5F016774A560CD4869E3E8D959FBDB17706CA11C05198E481D4F0W8O0G" TargetMode="External"/><Relationship Id="rId20" Type="http://schemas.openxmlformats.org/officeDocument/2006/relationships/hyperlink" Target="consultantplus://offline/ref=03364D0540760B7644F7D345453E33BAAEE71DED759ABEFEBEA8009257AEE608EF85AE4F350C450CD4989C3C85W9O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364D0540760B7644F7D353465264B5AAE440E5779BB1A1EBF75BCF00A7EC5FBACAAF0170035A0DD4869F3F8FCA9AA8A02F0AC90DDF5086F883D5WFO9G" TargetMode="External"/><Relationship Id="rId11" Type="http://schemas.openxmlformats.org/officeDocument/2006/relationships/hyperlink" Target="consultantplus://offline/ref=03364D0540760B7644F7D353465264B5AAE440E57395B4A0E3F806C508FEE05DBDC5F016774A560CD4869E3C8C959FBDB17706CA11C05198E481D4F0W8O0G" TargetMode="External"/><Relationship Id="rId24" Type="http://schemas.openxmlformats.org/officeDocument/2006/relationships/hyperlink" Target="consultantplus://offline/ref=03364D0540760B7644F7D353465264B5AAE440E57395B0ACEBF506C508FEE05DBDC5F016654A0E00D584803D8480C9ECF4W2OA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3364D0540760B7644F7D353465264B5AAE440E57391B4ABE6F406C508FEE05DBDC5F016774A560CD4869F3B84959FBDB17706CA11C05198E481D4F0W8O0G" TargetMode="External"/><Relationship Id="rId23" Type="http://schemas.openxmlformats.org/officeDocument/2006/relationships/hyperlink" Target="consultantplus://offline/ref=03364D0540760B7644F7D353465264B5AAE440E57394B6AAEAFE06C508FEE05DBDC5F016654A0E00D584803D8480C9ECF4W2OAG" TargetMode="External"/><Relationship Id="rId10" Type="http://schemas.openxmlformats.org/officeDocument/2006/relationships/hyperlink" Target="consultantplus://offline/ref=03364D0540760B7644F7D353465264B5AAE440E57390BCACE5FC06C508FEE05DBDC5F016774A560CD4869E3C83959FBDB17706CA11C05198E481D4F0W8O0G" TargetMode="External"/><Relationship Id="rId19" Type="http://schemas.openxmlformats.org/officeDocument/2006/relationships/hyperlink" Target="consultantplus://offline/ref=03364D0540760B7644F7D353465264B5AAE440E57395B4A0E3F806C508FEE05DBDC5F016774A560CD4869E3C8C959FBDB17706CA11C05198E481D4F0W8O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364D0540760B7644F7D353465264B5AAE440E57391B4ABE6F406C508FEE05DBDC5F016774A560CD4869F3B84959FBDB17706CA11C05198E481D4F0W8O0G" TargetMode="External"/><Relationship Id="rId14" Type="http://schemas.openxmlformats.org/officeDocument/2006/relationships/hyperlink" Target="consultantplus://offline/ref=03364D0540760B7644F7D345453E33BAAEE71DED759ABEFEBEA8009257AEE608FD85F643340E5B0CDD8DCA6DC0CBC6EDF73C0ACB0DDC5099WFO2G" TargetMode="External"/><Relationship Id="rId22" Type="http://schemas.openxmlformats.org/officeDocument/2006/relationships/hyperlink" Target="consultantplus://offline/ref=03364D0540760B7644F7D353465264B5AAE440E57390BCACE5FC06C508FEE05DBDC5F016774A560CD4869E3C83959FBDB17706CA11C05198E481D4F0W8O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2018-10-12T06:14:00Z</dcterms:created>
  <dcterms:modified xsi:type="dcterms:W3CDTF">2018-10-12T06:15:00Z</dcterms:modified>
</cp:coreProperties>
</file>