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7D" w:rsidRDefault="00D86471" w:rsidP="00D86471">
      <w:pPr>
        <w:pStyle w:val="a4"/>
        <w:shd w:val="clear" w:color="auto" w:fill="FFFFFF"/>
        <w:spacing w:before="120" w:beforeAutospacing="0" w:after="120" w:afterAutospacing="0"/>
        <w:jc w:val="both"/>
        <w:rPr>
          <w:rStyle w:val="c0"/>
          <w:shd w:val="clear" w:color="auto" w:fill="FFFFFF"/>
        </w:rPr>
      </w:pPr>
      <w:r>
        <w:rPr>
          <w:rStyle w:val="c0"/>
          <w:shd w:val="clear" w:color="auto" w:fill="FFFFFF"/>
        </w:rPr>
        <w:t xml:space="preserve"> </w:t>
      </w:r>
      <w:r w:rsidR="00B3387D" w:rsidRPr="00D86471">
        <w:rPr>
          <w:rStyle w:val="c0"/>
          <w:b/>
          <w:sz w:val="28"/>
          <w:szCs w:val="28"/>
          <w:shd w:val="clear" w:color="auto" w:fill="FFFFFF"/>
        </w:rPr>
        <w:t>Социальное сопровождение</w:t>
      </w:r>
      <w:r w:rsidR="006160EB" w:rsidRPr="00D86471">
        <w:rPr>
          <w:rStyle w:val="c0"/>
          <w:b/>
          <w:sz w:val="28"/>
          <w:szCs w:val="28"/>
          <w:shd w:val="clear" w:color="auto" w:fill="FFFFFF"/>
        </w:rPr>
        <w:t xml:space="preserve"> семей</w:t>
      </w:r>
      <w:r w:rsidR="006160EB">
        <w:rPr>
          <w:rStyle w:val="c0"/>
          <w:b/>
          <w:shd w:val="clear" w:color="auto" w:fill="FFFFFF"/>
        </w:rPr>
        <w:t xml:space="preserve"> </w:t>
      </w:r>
      <w:r w:rsidR="006160EB" w:rsidRPr="00D86471">
        <w:rPr>
          <w:rStyle w:val="c0"/>
          <w:b/>
          <w:sz w:val="28"/>
          <w:szCs w:val="28"/>
          <w:shd w:val="clear" w:color="auto" w:fill="FFFFFF"/>
        </w:rPr>
        <w:t>с детьми</w:t>
      </w:r>
      <w:r w:rsidR="00B3387D">
        <w:rPr>
          <w:rStyle w:val="c0"/>
          <w:shd w:val="clear" w:color="auto" w:fill="FFFFFF"/>
        </w:rPr>
        <w:t xml:space="preserve"> – это </w:t>
      </w:r>
      <w:r w:rsidR="00B3387D" w:rsidRPr="00030901">
        <w:rPr>
          <w:rStyle w:val="c0"/>
          <w:u w:val="single"/>
          <w:shd w:val="clear" w:color="auto" w:fill="FFFFFF"/>
        </w:rPr>
        <w:t>новый</w:t>
      </w:r>
      <w:r w:rsidR="00B3387D">
        <w:rPr>
          <w:rStyle w:val="c0"/>
          <w:shd w:val="clear" w:color="auto" w:fill="FFFFFF"/>
        </w:rPr>
        <w:t xml:space="preserve"> государственный механизм поддержки граждан.  </w:t>
      </w:r>
    </w:p>
    <w:p w:rsidR="006160EB" w:rsidRPr="006B4E09" w:rsidRDefault="00B3387D" w:rsidP="006B4E09">
      <w:pPr>
        <w:pStyle w:val="a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20" w:beforeAutospacing="0" w:after="120" w:afterAutospacing="0"/>
        <w:ind w:firstLine="709"/>
        <w:jc w:val="both"/>
        <w:rPr>
          <w:rStyle w:val="c0"/>
          <w:i/>
          <w:shd w:val="clear" w:color="auto" w:fill="FFFFFF"/>
        </w:rPr>
      </w:pPr>
      <w:r w:rsidRPr="006160EB">
        <w:rPr>
          <w:rStyle w:val="c0"/>
          <w:b/>
          <w:i/>
          <w:shd w:val="clear" w:color="auto" w:fill="FFFFFF"/>
        </w:rPr>
        <w:t>Социальное сопровождение</w:t>
      </w:r>
      <w:r w:rsidRPr="006160EB">
        <w:rPr>
          <w:rStyle w:val="c0"/>
          <w:i/>
          <w:shd w:val="clear" w:color="auto" w:fill="FFFFFF"/>
        </w:rPr>
        <w:t xml:space="preserve"> – </w:t>
      </w:r>
      <w:r w:rsidR="00FF7AB3">
        <w:rPr>
          <w:rStyle w:val="c0"/>
          <w:i/>
          <w:shd w:val="clear" w:color="auto" w:fill="FFFFFF"/>
        </w:rPr>
        <w:t>деятельность по оказанию содействия гражданам, в том числе родителям, опекунам, попечителям</w:t>
      </w:r>
      <w:r w:rsidR="006B4E09">
        <w:rPr>
          <w:rStyle w:val="c0"/>
          <w:i/>
          <w:shd w:val="clear" w:color="auto" w:fill="FFFFFF"/>
        </w:rPr>
        <w:t xml:space="preserve">, иным законным </w:t>
      </w:r>
      <w:r w:rsidR="006B4E09" w:rsidRPr="006B4E09">
        <w:rPr>
          <w:rStyle w:val="c0"/>
          <w:i/>
          <w:shd w:val="clear" w:color="auto" w:fill="FFFFFF"/>
        </w:rPr>
        <w:t>представителям несовершеннолетних детей, нуждающихся</w:t>
      </w:r>
      <w:r w:rsidR="009831B1">
        <w:rPr>
          <w:rStyle w:val="c0"/>
          <w:i/>
          <w:shd w:val="clear" w:color="auto" w:fill="FFFFFF"/>
        </w:rPr>
        <w:t xml:space="preserve"> в медицинской, психологической, </w:t>
      </w:r>
      <w:r w:rsidR="006B4E09" w:rsidRPr="006B4E09">
        <w:rPr>
          <w:rStyle w:val="c0"/>
          <w:i/>
          <w:shd w:val="clear" w:color="auto" w:fill="FFFFFF"/>
        </w:rPr>
        <w:t xml:space="preserve">педагогической, </w:t>
      </w:r>
      <w:proofErr w:type="spellStart"/>
      <w:r w:rsidR="006B4E09" w:rsidRPr="006B4E09">
        <w:rPr>
          <w:rStyle w:val="c0"/>
          <w:i/>
          <w:shd w:val="clear" w:color="auto" w:fill="FFFFFF"/>
        </w:rPr>
        <w:t>юри</w:t>
      </w:r>
      <w:r w:rsidR="009831B1">
        <w:rPr>
          <w:rStyle w:val="c0"/>
          <w:i/>
          <w:shd w:val="clear" w:color="auto" w:fill="FFFFFF"/>
        </w:rPr>
        <w:t>-</w:t>
      </w:r>
      <w:r w:rsidR="006B4E09" w:rsidRPr="006B4E09">
        <w:rPr>
          <w:rStyle w:val="c0"/>
          <w:i/>
          <w:shd w:val="clear" w:color="auto" w:fill="FFFFFF"/>
        </w:rPr>
        <w:t>дической</w:t>
      </w:r>
      <w:proofErr w:type="spellEnd"/>
      <w:r w:rsidR="006B4E09" w:rsidRPr="006B4E09">
        <w:rPr>
          <w:rStyle w:val="c0"/>
          <w:i/>
          <w:shd w:val="clear" w:color="auto" w:fill="FFFFFF"/>
        </w:rPr>
        <w:t xml:space="preserve"> социальной помощи, </w:t>
      </w:r>
      <w:r w:rsidR="006B4E09" w:rsidRPr="006B4E09">
        <w:rPr>
          <w:rStyle w:val="c0"/>
          <w:i/>
          <w:u w:val="single"/>
          <w:shd w:val="clear" w:color="auto" w:fill="FFFFFF"/>
        </w:rPr>
        <w:t>не относящейся к социальным услугам</w:t>
      </w:r>
      <w:proofErr w:type="gramStart"/>
      <w:r w:rsidR="006B4E09" w:rsidRPr="006B4E09">
        <w:rPr>
          <w:rStyle w:val="c0"/>
          <w:i/>
          <w:shd w:val="clear" w:color="auto" w:fill="FFFFFF"/>
        </w:rPr>
        <w:t xml:space="preserve"> ,</w:t>
      </w:r>
      <w:proofErr w:type="gramEnd"/>
      <w:r w:rsidR="006B4E09" w:rsidRPr="006B4E09">
        <w:rPr>
          <w:rStyle w:val="c0"/>
          <w:i/>
          <w:shd w:val="clear" w:color="auto" w:fill="FFFFFF"/>
        </w:rPr>
        <w:t xml:space="preserve"> путем привлечения организаций, предоставляющих такую помощь на основе межведомственного взаимодействия.</w:t>
      </w:r>
    </w:p>
    <w:p w:rsidR="00716A32" w:rsidRDefault="00716A32" w:rsidP="00384D3F">
      <w:pPr>
        <w:spacing w:after="0" w:line="240" w:lineRule="auto"/>
        <w:ind w:left="426"/>
        <w:jc w:val="both"/>
        <w:rPr>
          <w:rFonts w:ascii="Times New Roman" w:hAnsi="Times New Roman"/>
          <w:b/>
          <w:shd w:val="clear" w:color="auto" w:fill="FFFFFF"/>
        </w:rPr>
      </w:pPr>
    </w:p>
    <w:p w:rsidR="0010654E" w:rsidRPr="000C5CD9" w:rsidRDefault="00384D3F" w:rsidP="000C5CD9">
      <w:pPr>
        <w:spacing w:after="0" w:line="240" w:lineRule="auto"/>
        <w:ind w:left="-142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b/>
          <w:sz w:val="24"/>
          <w:szCs w:val="24"/>
          <w:shd w:val="clear" w:color="auto" w:fill="FFFFFF"/>
        </w:rPr>
        <w:t>Категории семей, нуждающихся в социальном сопровождении:</w:t>
      </w:r>
    </w:p>
    <w:p w:rsidR="000C7C25" w:rsidRPr="000C5CD9" w:rsidRDefault="000C7C25" w:rsidP="000C5CD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замещающие семьи;</w:t>
      </w:r>
    </w:p>
    <w:p w:rsidR="005771EF" w:rsidRPr="000C5CD9" w:rsidRDefault="005771EF" w:rsidP="000C5CD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- семьи, воспитывающие детей-инвалидов;</w:t>
      </w:r>
    </w:p>
    <w:p w:rsidR="005771EF" w:rsidRPr="000C5CD9" w:rsidRDefault="000C7C25" w:rsidP="000C5CD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- семьи</w:t>
      </w:r>
      <w:r w:rsidR="005771EF" w:rsidRPr="000C5CD9">
        <w:rPr>
          <w:rFonts w:ascii="Times New Roman" w:hAnsi="Times New Roman"/>
          <w:sz w:val="24"/>
          <w:szCs w:val="24"/>
          <w:shd w:val="clear" w:color="auto" w:fill="FFFFFF"/>
        </w:rPr>
        <w:t>, воспитывающие детей с ограниченными возможностями здоровья от рождения до 3 лет;</w:t>
      </w:r>
    </w:p>
    <w:p w:rsidR="00384D3F" w:rsidRPr="000C5CD9" w:rsidRDefault="005771EF" w:rsidP="000C5CD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- многодетные семьи;</w:t>
      </w:r>
    </w:p>
    <w:p w:rsidR="000C7C25" w:rsidRPr="000C5CD9" w:rsidRDefault="000C7C25" w:rsidP="000C5CD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- малообеспеченные семьи;</w:t>
      </w:r>
    </w:p>
    <w:p w:rsidR="000C7C25" w:rsidRPr="000C5CD9" w:rsidRDefault="000C7C25" w:rsidP="000C5CD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- семьи, имеющие намерение отказаться от ребенка (в том числе от новорожденного);</w:t>
      </w:r>
    </w:p>
    <w:p w:rsidR="005771EF" w:rsidRPr="000C5CD9" w:rsidRDefault="005771EF" w:rsidP="000C5CD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- семьи с одним родителем, воспитывающим несовершеннолетних детей;</w:t>
      </w:r>
    </w:p>
    <w:p w:rsidR="005771EF" w:rsidRPr="000C5CD9" w:rsidRDefault="005771EF" w:rsidP="000C5CD9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- семьи, находящиес</w:t>
      </w:r>
      <w:r w:rsidR="000C7C25" w:rsidRPr="000C5CD9">
        <w:rPr>
          <w:rFonts w:ascii="Times New Roman" w:hAnsi="Times New Roman"/>
          <w:sz w:val="24"/>
          <w:szCs w:val="24"/>
          <w:shd w:val="clear" w:color="auto" w:fill="FFFFFF"/>
        </w:rPr>
        <w:t>я в социально-опасном положении-</w:t>
      </w:r>
    </w:p>
    <w:p w:rsidR="000C7C25" w:rsidRPr="000C5CD9" w:rsidRDefault="000C7C25" w:rsidP="000C5CD9">
      <w:pPr>
        <w:spacing w:after="0" w:line="240" w:lineRule="auto"/>
        <w:ind w:left="426" w:hanging="71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- семьи переселенцев, беженцев, мигрантов;</w:t>
      </w:r>
    </w:p>
    <w:p w:rsidR="000C7C25" w:rsidRPr="000C5CD9" w:rsidRDefault="000C7C25" w:rsidP="00CF637F">
      <w:pPr>
        <w:spacing w:after="0" w:line="240" w:lineRule="auto"/>
        <w:ind w:left="142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 xml:space="preserve">- семьи </w:t>
      </w:r>
      <w:r w:rsidR="00CF637F">
        <w:rPr>
          <w:rFonts w:ascii="Times New Roman" w:hAnsi="Times New Roman"/>
          <w:sz w:val="24"/>
          <w:szCs w:val="24"/>
          <w:shd w:val="clear" w:color="auto" w:fill="FFFFFF"/>
        </w:rPr>
        <w:t xml:space="preserve">с несовершеннолетними детьми, </w:t>
      </w: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которых один или оба родителя страдают алкогольной или наркотической зависимостью;</w:t>
      </w:r>
    </w:p>
    <w:p w:rsidR="000C7C25" w:rsidRPr="000C5CD9" w:rsidRDefault="000C7C25" w:rsidP="00C127E7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 семьи, в которых ребенок находится в конфликте с законом;</w:t>
      </w:r>
    </w:p>
    <w:p w:rsidR="000C7C25" w:rsidRPr="000C5CD9" w:rsidRDefault="000C7C25" w:rsidP="00C127E7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- женщины с детьми и беременные, находящиеся в трудной жизненной ситуации.</w:t>
      </w:r>
    </w:p>
    <w:p w:rsidR="00716A32" w:rsidRDefault="00A67E8D" w:rsidP="00C127E7">
      <w:pPr>
        <w:spacing w:after="0" w:line="240" w:lineRule="auto"/>
        <w:ind w:left="284" w:firstLine="142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Цель социального сопровождения – преодоление или минимизация жизненных трудностей граждан.</w:t>
      </w:r>
    </w:p>
    <w:p w:rsidR="00A67E8D" w:rsidRDefault="00A67E8D" w:rsidP="00C127E7">
      <w:pPr>
        <w:spacing w:after="0" w:line="240" w:lineRule="auto"/>
        <w:ind w:left="284" w:firstLine="142"/>
        <w:jc w:val="both"/>
        <w:rPr>
          <w:rFonts w:ascii="Times New Roman" w:hAnsi="Times New Roman"/>
          <w:shd w:val="clear" w:color="auto" w:fill="FFFFFF"/>
        </w:rPr>
      </w:pPr>
    </w:p>
    <w:p w:rsidR="007A75E5" w:rsidRDefault="00716A32" w:rsidP="00CE3FFE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b/>
          <w:sz w:val="24"/>
          <w:szCs w:val="24"/>
          <w:shd w:val="clear" w:color="auto" w:fill="FFFFFF"/>
        </w:rPr>
        <w:t>Социальное сопровождение</w:t>
      </w:r>
      <w:r w:rsidRPr="000C5CD9">
        <w:rPr>
          <w:rFonts w:ascii="Times New Roman" w:hAnsi="Times New Roman"/>
          <w:sz w:val="24"/>
          <w:szCs w:val="24"/>
          <w:shd w:val="clear" w:color="auto" w:fill="FFFFFF"/>
        </w:rPr>
        <w:t xml:space="preserve"> может включать </w:t>
      </w:r>
      <w:r w:rsidRPr="000C5CD9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различные виды помощи</w:t>
      </w: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CE3FFE" w:rsidRPr="000C5CD9" w:rsidRDefault="00CE3FFE" w:rsidP="00CE3FFE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16A32" w:rsidRPr="000C5CD9" w:rsidRDefault="00716A32" w:rsidP="00C127E7">
      <w:pPr>
        <w:pStyle w:val="a3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Медицинская помощь</w:t>
      </w:r>
    </w:p>
    <w:p w:rsidR="00716A32" w:rsidRPr="000C5CD9" w:rsidRDefault="00716A32" w:rsidP="00C127E7">
      <w:pPr>
        <w:pStyle w:val="a3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Психологическая помощь</w:t>
      </w:r>
    </w:p>
    <w:p w:rsidR="00716A32" w:rsidRPr="000C5CD9" w:rsidRDefault="00716A32" w:rsidP="00C127E7">
      <w:pPr>
        <w:pStyle w:val="a3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Педагогическая помощь</w:t>
      </w:r>
    </w:p>
    <w:p w:rsidR="00716A32" w:rsidRPr="000C5CD9" w:rsidRDefault="00716A32" w:rsidP="00C127E7">
      <w:pPr>
        <w:pStyle w:val="a3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Юридическая помощь</w:t>
      </w:r>
    </w:p>
    <w:p w:rsidR="00716A32" w:rsidRPr="000C5CD9" w:rsidRDefault="00716A32" w:rsidP="00C127E7">
      <w:pPr>
        <w:pStyle w:val="a3"/>
        <w:numPr>
          <w:ilvl w:val="0"/>
          <w:numId w:val="9"/>
        </w:num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Социальная помощь.</w:t>
      </w:r>
    </w:p>
    <w:p w:rsidR="00716A32" w:rsidRDefault="00716A32" w:rsidP="00C127E7">
      <w:pPr>
        <w:spacing w:after="0" w:line="240" w:lineRule="auto"/>
        <w:ind w:left="284" w:firstLine="142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</w:t>
      </w:r>
    </w:p>
    <w:p w:rsidR="00716A32" w:rsidRPr="000C5CD9" w:rsidRDefault="00716A32" w:rsidP="00C127E7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   </w:t>
      </w: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По форме социальное сопровождение может быть индивидуальным, когда на сопровождение принимается один из членов семьи и групповым, когда сопровождаются все члены семьи.</w:t>
      </w:r>
    </w:p>
    <w:p w:rsidR="00716A32" w:rsidRDefault="00716A32" w:rsidP="00C127E7">
      <w:pPr>
        <w:spacing w:after="0" w:line="240" w:lineRule="auto"/>
        <w:ind w:left="284" w:firstLine="142"/>
        <w:jc w:val="both"/>
        <w:rPr>
          <w:rFonts w:ascii="Times New Roman" w:hAnsi="Times New Roman"/>
          <w:shd w:val="clear" w:color="auto" w:fill="FFFFFF"/>
        </w:rPr>
      </w:pPr>
    </w:p>
    <w:p w:rsidR="00716A32" w:rsidRPr="000C5CD9" w:rsidRDefault="00716A32" w:rsidP="00C127E7">
      <w:pPr>
        <w:spacing w:after="0" w:line="240" w:lineRule="auto"/>
        <w:ind w:left="284" w:firstLine="142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   </w:t>
      </w:r>
      <w:r w:rsidRPr="000C5CD9">
        <w:rPr>
          <w:rFonts w:ascii="Times New Roman" w:hAnsi="Times New Roman"/>
          <w:sz w:val="24"/>
          <w:szCs w:val="24"/>
          <w:shd w:val="clear" w:color="auto" w:fill="FFFFFF"/>
        </w:rPr>
        <w:t>Социальное сопровождение специалистами осуществляется путем проведения и организации индивидуальных бесед, тематических встреч, групп социально-психологической поддержки, тренингов, индивидуальных и групповых консультирований (юридическое, психологическое, медицинское), выездов в семью в составе специалистов различных ведомств и учреждений с целью обеспечения доступности услуг специалистов для семей с детьми, проживающих в отдаленных районах автономного округа.</w:t>
      </w:r>
    </w:p>
    <w:p w:rsidR="00CE3FFE" w:rsidRDefault="00CE3FFE" w:rsidP="00A67E8D">
      <w:pPr>
        <w:spacing w:after="0" w:line="240" w:lineRule="auto"/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</w:pPr>
    </w:p>
    <w:p w:rsidR="0065229E" w:rsidRPr="0086240E" w:rsidRDefault="0065229E" w:rsidP="00AB3662">
      <w:pPr>
        <w:spacing w:after="0" w:line="240" w:lineRule="auto"/>
        <w:ind w:left="567" w:right="-302"/>
        <w:jc w:val="center"/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</w:pPr>
      <w:r w:rsidRPr="001F412D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lastRenderedPageBreak/>
        <w:t xml:space="preserve">Алгоритм социального </w:t>
      </w:r>
      <w:r w:rsidR="005C564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 xml:space="preserve">                   </w:t>
      </w:r>
      <w:r w:rsidR="005C5649">
        <w:rPr>
          <w:rFonts w:ascii="Times New Roman" w:hAnsi="Times New Roman"/>
          <w:b/>
          <w:color w:val="000000"/>
          <w:sz w:val="32"/>
          <w:szCs w:val="32"/>
          <w:u w:val="single"/>
          <w:shd w:val="clear" w:color="auto" w:fill="FFFFFF"/>
        </w:rPr>
        <w:t>сопровождения</w:t>
      </w:r>
    </w:p>
    <w:p w:rsidR="001E1BD4" w:rsidRDefault="001E1BD4" w:rsidP="00AB3662">
      <w:pPr>
        <w:spacing w:after="0" w:line="240" w:lineRule="auto"/>
        <w:ind w:left="567" w:right="-302"/>
        <w:jc w:val="center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</w:p>
    <w:p w:rsidR="0065229E" w:rsidRDefault="00C97192" w:rsidP="00AB3662">
      <w:pPr>
        <w:pStyle w:val="a3"/>
        <w:numPr>
          <w:ilvl w:val="0"/>
          <w:numId w:val="10"/>
        </w:numPr>
        <w:spacing w:after="0" w:line="240" w:lineRule="auto"/>
        <w:ind w:left="567" w:right="-302" w:firstLine="0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Выявление семьи с детьми, нуждаю</w:t>
      </w:r>
      <w:r w:rsidR="005C5649" w:rsidRPr="005C56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щейся в социальном сопровождении</w:t>
      </w:r>
      <w:r w:rsidR="005C5649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.</w:t>
      </w:r>
    </w:p>
    <w:p w:rsidR="005C5649" w:rsidRDefault="0065229E" w:rsidP="00AB3662">
      <w:pPr>
        <w:spacing w:after="0" w:line="240" w:lineRule="auto"/>
        <w:ind w:left="567" w:right="-302"/>
        <w:jc w:val="both"/>
        <w:rPr>
          <w:rFonts w:ascii="Times New Roman" w:hAnsi="Times New Roman"/>
          <w:color w:val="000000"/>
          <w:shd w:val="clear" w:color="auto" w:fill="FFFFFF"/>
        </w:rPr>
      </w:pPr>
      <w:r w:rsidRPr="0065229E">
        <w:rPr>
          <w:rFonts w:ascii="Times New Roman" w:hAnsi="Times New Roman"/>
          <w:color w:val="000000"/>
          <w:shd w:val="clear" w:color="auto" w:fill="FFFFFF"/>
        </w:rPr>
        <w:t>Основанием</w:t>
      </w:r>
      <w:r>
        <w:rPr>
          <w:rFonts w:ascii="Times New Roman" w:hAnsi="Times New Roman"/>
          <w:color w:val="000000"/>
          <w:shd w:val="clear" w:color="auto" w:fill="FFFFFF"/>
        </w:rPr>
        <w:t xml:space="preserve"> для начала для процедуры по постановке на социальное сопровождение является</w:t>
      </w:r>
      <w:r w:rsidR="005C5649">
        <w:rPr>
          <w:rFonts w:ascii="Times New Roman" w:hAnsi="Times New Roman"/>
          <w:color w:val="000000"/>
          <w:shd w:val="clear" w:color="auto" w:fill="FFFFFF"/>
        </w:rPr>
        <w:t>:</w:t>
      </w:r>
    </w:p>
    <w:p w:rsidR="005C5649" w:rsidRDefault="005C5649" w:rsidP="00AB3662">
      <w:pPr>
        <w:spacing w:after="0" w:line="240" w:lineRule="auto"/>
        <w:ind w:left="567" w:right="-302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="0065229E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65229E" w:rsidRPr="006A1A12">
        <w:rPr>
          <w:rFonts w:ascii="Times New Roman" w:hAnsi="Times New Roman"/>
          <w:b/>
          <w:color w:val="000000"/>
          <w:shd w:val="clear" w:color="auto" w:fill="FFFFFF"/>
        </w:rPr>
        <w:t>письменное заявление</w:t>
      </w:r>
      <w:r w:rsidR="0065229E">
        <w:rPr>
          <w:rFonts w:ascii="Times New Roman" w:hAnsi="Times New Roman"/>
          <w:color w:val="000000"/>
          <w:shd w:val="clear" w:color="auto" w:fill="FFFFFF"/>
        </w:rPr>
        <w:t xml:space="preserve"> родителя (законного представителя) или несовершеннолетнего, старше 10 лет; </w:t>
      </w:r>
    </w:p>
    <w:p w:rsidR="0065229E" w:rsidRPr="0065229E" w:rsidRDefault="005C5649" w:rsidP="00AB3662">
      <w:pPr>
        <w:spacing w:after="0" w:line="240" w:lineRule="auto"/>
        <w:ind w:left="567" w:right="-302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- </w:t>
      </w:r>
      <w:r w:rsidR="0065229E" w:rsidRPr="006A1A12">
        <w:rPr>
          <w:rFonts w:ascii="Times New Roman" w:hAnsi="Times New Roman"/>
          <w:b/>
          <w:color w:val="000000"/>
          <w:shd w:val="clear" w:color="auto" w:fill="FFFFFF"/>
        </w:rPr>
        <w:t>сообщение</w:t>
      </w:r>
      <w:r w:rsidR="0065229E">
        <w:rPr>
          <w:rFonts w:ascii="Times New Roman" w:hAnsi="Times New Roman"/>
          <w:color w:val="000000"/>
          <w:shd w:val="clear" w:color="auto" w:fill="FFFFFF"/>
        </w:rPr>
        <w:t xml:space="preserve"> из служб телефона доверия; сообщение от органов системы профилактики безнадзорности и правонарушений несовершеннолетних.</w:t>
      </w:r>
    </w:p>
    <w:p w:rsidR="0065229E" w:rsidRDefault="0065229E" w:rsidP="00AB3662">
      <w:pPr>
        <w:spacing w:after="0" w:line="240" w:lineRule="auto"/>
        <w:ind w:left="567" w:right="-302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65229E" w:rsidRDefault="008F0FD2" w:rsidP="00AB3662">
      <w:pPr>
        <w:pStyle w:val="a3"/>
        <w:numPr>
          <w:ilvl w:val="0"/>
          <w:numId w:val="10"/>
        </w:numPr>
        <w:spacing w:after="0" w:line="240" w:lineRule="auto"/>
        <w:ind w:left="567" w:right="-302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5C56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Определение статуса семьи</w:t>
      </w:r>
    </w:p>
    <w:p w:rsidR="00BE4166" w:rsidRPr="00BE4166" w:rsidRDefault="00BE4166" w:rsidP="00AB3662">
      <w:pPr>
        <w:spacing w:after="0" w:line="240" w:lineRule="auto"/>
        <w:ind w:left="567" w:right="-302"/>
        <w:jc w:val="both"/>
        <w:rPr>
          <w:rFonts w:ascii="Times New Roman" w:hAnsi="Times New Roman"/>
          <w:b/>
          <w:color w:val="000000"/>
          <w:sz w:val="36"/>
          <w:szCs w:val="36"/>
          <w:shd w:val="clear" w:color="auto" w:fill="FFFFFF"/>
        </w:rPr>
      </w:pPr>
      <w:r w:rsidRPr="00BE4166">
        <w:rPr>
          <w:rFonts w:ascii="Times New Roman" w:hAnsi="Times New Roman"/>
        </w:rPr>
        <w:t>С момента регистрации заявления в организации социального обслуживания проводится работа:</w:t>
      </w:r>
    </w:p>
    <w:p w:rsidR="0065229E" w:rsidRDefault="00461103" w:rsidP="00AB3662">
      <w:pPr>
        <w:spacing w:after="0" w:line="240" w:lineRule="auto"/>
        <w:ind w:left="567" w:right="-3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обследование социально-бытовых условий проживания семьи с составлением соответствующего акта;</w:t>
      </w:r>
    </w:p>
    <w:p w:rsidR="006A1A12" w:rsidRDefault="00461103" w:rsidP="00AB3662">
      <w:pPr>
        <w:spacing w:after="0" w:line="240" w:lineRule="auto"/>
        <w:ind w:left="567" w:right="-3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установление индивидуальной потребности гражданина (семьи) в социальном </w:t>
      </w:r>
      <w:r w:rsidR="00BD28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сопровождении на основании акта;</w:t>
      </w:r>
    </w:p>
    <w:p w:rsidR="00BD2849" w:rsidRPr="006A1A12" w:rsidRDefault="00B054BB" w:rsidP="00AB3662">
      <w:pPr>
        <w:spacing w:after="0" w:line="240" w:lineRule="auto"/>
        <w:ind w:left="567" w:right="-30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BD2849">
        <w:rPr>
          <w:color w:val="000000"/>
          <w:shd w:val="clear" w:color="auto" w:fill="FFFFFF"/>
        </w:rPr>
        <w:t xml:space="preserve">- </w:t>
      </w:r>
      <w:r w:rsidR="00BD2849" w:rsidRPr="006A1A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закрепление КУРАТОРА</w:t>
      </w:r>
      <w:r w:rsidR="00DA0DAE" w:rsidRPr="006A1A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DA0DAE" w:rsidRPr="006A1A12">
        <w:rPr>
          <w:rStyle w:val="c0"/>
          <w:rFonts w:ascii="Times New Roman" w:hAnsi="Times New Roman"/>
          <w:sz w:val="24"/>
          <w:szCs w:val="24"/>
          <w:u w:val="single"/>
          <w:shd w:val="clear" w:color="auto" w:fill="FFFFFF"/>
        </w:rPr>
        <w:t>Вторая отличительная черта</w:t>
      </w:r>
      <w:r w:rsidR="00DA0DAE" w:rsidRPr="006A1A12"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 социального сопровождения – наличие куратора. </w:t>
      </w:r>
      <w:r w:rsidR="00DA0DAE" w:rsidRPr="006A1A12">
        <w:rPr>
          <w:rStyle w:val="c0"/>
          <w:rFonts w:ascii="Times New Roman" w:hAnsi="Times New Roman"/>
          <w:b/>
          <w:sz w:val="24"/>
          <w:szCs w:val="24"/>
          <w:shd w:val="clear" w:color="auto" w:fill="FFFFFF"/>
        </w:rPr>
        <w:t>КУРАТОР</w:t>
      </w:r>
      <w:r w:rsidR="00DA0DAE" w:rsidRPr="006A1A12"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 - ответственный специалист, закрепляемый за семьей, непосредственно организующий предоставление помощи в соответствии с ИПСС</w:t>
      </w:r>
      <w:r w:rsidR="007A75E5" w:rsidRPr="006A1A12"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 (индивидуальной программой социального сопровождения)</w:t>
      </w:r>
      <w:r w:rsidR="00716A32" w:rsidRPr="006A1A12"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A0DAE" w:rsidRPr="006A1A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отвечающий за конечный результат в пределах заключенного с семьей договора о социальном сопровождении</w:t>
      </w:r>
      <w:r w:rsidR="00BD2849" w:rsidRPr="006A1A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4513F5" w:rsidRPr="00D1781B" w:rsidRDefault="00BD2849" w:rsidP="00AB3662">
      <w:pPr>
        <w:spacing w:after="0" w:line="240" w:lineRule="auto"/>
        <w:ind w:left="-142" w:right="265" w:firstLine="14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-определение </w:t>
      </w:r>
      <w:r w:rsidRPr="007A75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уровня социа</w:t>
      </w:r>
      <w:r w:rsidR="007A75E5" w:rsidRPr="007A75E5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льного сопровождения</w:t>
      </w:r>
      <w:r w:rsidR="007A75E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адаптационный, базовый, кризисный или экстренный.</w:t>
      </w:r>
    </w:p>
    <w:p w:rsidR="00EF67F2" w:rsidRDefault="00EF67F2" w:rsidP="00AB3662">
      <w:pPr>
        <w:pStyle w:val="a3"/>
        <w:spacing w:after="0" w:line="240" w:lineRule="auto"/>
        <w:ind w:left="-142" w:right="26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61103" w:rsidRDefault="00BD2849" w:rsidP="00AB3662">
      <w:pPr>
        <w:pStyle w:val="a3"/>
        <w:numPr>
          <w:ilvl w:val="0"/>
          <w:numId w:val="10"/>
        </w:numPr>
        <w:spacing w:after="0" w:line="240" w:lineRule="auto"/>
        <w:ind w:left="-142" w:right="26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F67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Составление ИПСС (индивидуальной программы социального сопровождения)</w:t>
      </w:r>
      <w:r w:rsidR="00C127E7" w:rsidRPr="00EF67F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E04530" w:rsidRPr="00D1781B" w:rsidRDefault="006A1A12" w:rsidP="00AB3662">
      <w:pPr>
        <w:pStyle w:val="a3"/>
        <w:spacing w:after="0" w:line="240" w:lineRule="auto"/>
        <w:ind w:left="-142" w:right="265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     </w:t>
      </w:r>
      <w:r w:rsidR="00E0453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ИПСС</w:t>
      </w:r>
      <w:r w:rsidR="00E0453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может быть самостоятельным документом или являться составной частью ИППСУ (индивидуальной программы получателя социальных услуг). В ИПСС указаны действия специалистов организаций в рамках межведомственного взаимодействия</w:t>
      </w:r>
      <w:r w:rsidR="000F62B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куратора семьи и членов семьи </w:t>
      </w:r>
      <w:r w:rsidR="000F62B9" w:rsidRPr="000F62B9">
        <w:rPr>
          <w:rFonts w:ascii="Times New Roman" w:hAnsi="Times New Roman"/>
          <w:sz w:val="24"/>
          <w:szCs w:val="24"/>
        </w:rPr>
        <w:t>в целях разрешения ее проблем</w:t>
      </w:r>
      <w:r w:rsidR="000F62B9">
        <w:rPr>
          <w:rFonts w:ascii="Times New Roman" w:hAnsi="Times New Roman"/>
          <w:sz w:val="24"/>
          <w:szCs w:val="24"/>
        </w:rPr>
        <w:t>.</w:t>
      </w:r>
    </w:p>
    <w:p w:rsidR="00E04530" w:rsidRDefault="00E04530" w:rsidP="00AB3662">
      <w:pPr>
        <w:spacing w:after="0" w:line="240" w:lineRule="auto"/>
        <w:ind w:left="-142" w:right="26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E04530" w:rsidRDefault="00E04530" w:rsidP="00AB3662">
      <w:pPr>
        <w:pStyle w:val="a3"/>
        <w:numPr>
          <w:ilvl w:val="0"/>
          <w:numId w:val="10"/>
        </w:numPr>
        <w:spacing w:after="0" w:line="240" w:lineRule="auto"/>
        <w:ind w:left="-142" w:right="26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E04530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Решение о нуждаемости в социальном сопровождении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0C5CD9" w:rsidRPr="00960493" w:rsidRDefault="00E04530" w:rsidP="00AB3662">
      <w:pPr>
        <w:pStyle w:val="4"/>
        <w:shd w:val="clear" w:color="auto" w:fill="auto"/>
        <w:spacing w:line="341" w:lineRule="exact"/>
        <w:ind w:left="-142" w:right="265" w:firstLine="436"/>
        <w:rPr>
          <w:sz w:val="24"/>
          <w:szCs w:val="24"/>
        </w:rPr>
      </w:pPr>
      <w:r w:rsidRPr="00E04530">
        <w:rPr>
          <w:sz w:val="24"/>
          <w:szCs w:val="24"/>
        </w:rPr>
        <w:t xml:space="preserve">Рассмотрение на межведомственной рабочей группе (комиссии) </w:t>
      </w:r>
      <w:proofErr w:type="spellStart"/>
      <w:proofErr w:type="gramStart"/>
      <w:r w:rsidRPr="00E04530">
        <w:rPr>
          <w:sz w:val="24"/>
          <w:szCs w:val="24"/>
        </w:rPr>
        <w:t>инди</w:t>
      </w:r>
      <w:r w:rsidR="00CE3FFE">
        <w:rPr>
          <w:sz w:val="24"/>
          <w:szCs w:val="24"/>
        </w:rPr>
        <w:t>-</w:t>
      </w:r>
      <w:r w:rsidRPr="00E04530">
        <w:rPr>
          <w:sz w:val="24"/>
          <w:szCs w:val="24"/>
        </w:rPr>
        <w:t>видуальной</w:t>
      </w:r>
      <w:proofErr w:type="spellEnd"/>
      <w:proofErr w:type="gramEnd"/>
      <w:r w:rsidRPr="00E04530">
        <w:rPr>
          <w:sz w:val="24"/>
          <w:szCs w:val="24"/>
        </w:rPr>
        <w:t xml:space="preserve"> программы социального сопровождения семьи (членов семьи) и</w:t>
      </w:r>
      <w:r>
        <w:rPr>
          <w:sz w:val="24"/>
          <w:szCs w:val="24"/>
        </w:rPr>
        <w:t xml:space="preserve"> ее утверждение либо отклонение.</w:t>
      </w:r>
    </w:p>
    <w:p w:rsidR="00C127E7" w:rsidRDefault="00C127E7" w:rsidP="00AB3662">
      <w:pPr>
        <w:pStyle w:val="a3"/>
        <w:numPr>
          <w:ilvl w:val="0"/>
          <w:numId w:val="10"/>
        </w:numPr>
        <w:spacing w:after="0" w:line="240" w:lineRule="auto"/>
        <w:ind w:left="-142" w:right="26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Заключение договора.</w:t>
      </w:r>
    </w:p>
    <w:p w:rsidR="000F62B9" w:rsidRPr="00D1781B" w:rsidRDefault="000F62B9" w:rsidP="00AB3662">
      <w:pPr>
        <w:spacing w:after="0" w:line="240" w:lineRule="auto"/>
        <w:ind w:left="-142" w:right="26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4513F5" w:rsidRDefault="000F62B9" w:rsidP="00AB3662">
      <w:pPr>
        <w:pStyle w:val="a3"/>
        <w:numPr>
          <w:ilvl w:val="0"/>
          <w:numId w:val="10"/>
        </w:numPr>
        <w:spacing w:after="0" w:line="240" w:lineRule="auto"/>
        <w:ind w:left="-142" w:right="265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Этап реализации ИПСС.</w:t>
      </w:r>
    </w:p>
    <w:p w:rsidR="000F62B9" w:rsidRDefault="006A1A12" w:rsidP="00AB3662">
      <w:pPr>
        <w:pStyle w:val="4"/>
        <w:shd w:val="clear" w:color="auto" w:fill="auto"/>
        <w:spacing w:line="341" w:lineRule="exact"/>
        <w:ind w:left="-142" w:right="265"/>
      </w:pPr>
      <w:r>
        <w:rPr>
          <w:sz w:val="24"/>
          <w:szCs w:val="24"/>
        </w:rPr>
        <w:t xml:space="preserve">     </w:t>
      </w:r>
      <w:r w:rsidR="000F62B9" w:rsidRPr="000F62B9">
        <w:rPr>
          <w:sz w:val="24"/>
          <w:szCs w:val="24"/>
        </w:rPr>
        <w:t>Осуществляются действия по решению проблем(ы) семьи в соответствии с утвержденной индивидуальной программой, заключенным договором о социальном сопровождении</w:t>
      </w:r>
      <w:r w:rsidR="000F62B9">
        <w:t>.</w:t>
      </w:r>
    </w:p>
    <w:p w:rsidR="006E1A23" w:rsidRDefault="000F62B9" w:rsidP="00AB3662">
      <w:pPr>
        <w:pStyle w:val="4"/>
        <w:shd w:val="clear" w:color="auto" w:fill="auto"/>
        <w:spacing w:line="341" w:lineRule="exact"/>
        <w:ind w:left="-142" w:right="265"/>
        <w:rPr>
          <w:sz w:val="24"/>
          <w:szCs w:val="24"/>
        </w:rPr>
      </w:pPr>
      <w:r w:rsidRPr="000F62B9">
        <w:rPr>
          <w:sz w:val="24"/>
          <w:szCs w:val="24"/>
        </w:rPr>
        <w:t>Проводится промежуточная диагностика и мониторинг (консилиум) с целью корректировки дальнейших действий в отношении семьи</w:t>
      </w:r>
      <w:r>
        <w:rPr>
          <w:sz w:val="24"/>
          <w:szCs w:val="24"/>
        </w:rPr>
        <w:t>.</w:t>
      </w:r>
    </w:p>
    <w:p w:rsidR="006E1A23" w:rsidRDefault="006E1A23" w:rsidP="006E1A23">
      <w:pPr>
        <w:pStyle w:val="4"/>
        <w:numPr>
          <w:ilvl w:val="0"/>
          <w:numId w:val="10"/>
        </w:numPr>
        <w:shd w:val="clear" w:color="auto" w:fill="auto"/>
        <w:spacing w:line="341" w:lineRule="exact"/>
        <w:ind w:right="20"/>
        <w:rPr>
          <w:b/>
          <w:sz w:val="24"/>
          <w:szCs w:val="24"/>
        </w:rPr>
      </w:pPr>
      <w:r w:rsidRPr="00D1781B">
        <w:rPr>
          <w:b/>
          <w:sz w:val="24"/>
          <w:szCs w:val="24"/>
        </w:rPr>
        <w:lastRenderedPageBreak/>
        <w:t>Этап мониторинга.</w:t>
      </w:r>
    </w:p>
    <w:p w:rsidR="0065229E" w:rsidRDefault="006A1A12" w:rsidP="00CE3FFE">
      <w:pPr>
        <w:pStyle w:val="4"/>
        <w:shd w:val="clear" w:color="auto" w:fill="auto"/>
        <w:spacing w:line="341" w:lineRule="exact"/>
        <w:ind w:left="360" w:right="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781B">
        <w:rPr>
          <w:sz w:val="24"/>
          <w:szCs w:val="24"/>
        </w:rPr>
        <w:t>П</w:t>
      </w:r>
      <w:r w:rsidR="00D1781B" w:rsidRPr="00D1781B">
        <w:rPr>
          <w:sz w:val="24"/>
          <w:szCs w:val="24"/>
        </w:rPr>
        <w:t xml:space="preserve">о истечении установленных сроков выполнения </w:t>
      </w:r>
      <w:r w:rsidR="00D1781B">
        <w:rPr>
          <w:sz w:val="24"/>
          <w:szCs w:val="24"/>
        </w:rPr>
        <w:t>ИПСС</w:t>
      </w:r>
      <w:r w:rsidR="00D1781B" w:rsidRPr="00D1781B">
        <w:rPr>
          <w:sz w:val="24"/>
          <w:szCs w:val="24"/>
        </w:rPr>
        <w:t xml:space="preserve"> семьи, куратором проводится </w:t>
      </w:r>
      <w:r w:rsidR="00CF637F">
        <w:rPr>
          <w:sz w:val="24"/>
          <w:szCs w:val="24"/>
        </w:rPr>
        <w:t xml:space="preserve">анализ эффективности </w:t>
      </w:r>
      <w:r w:rsidR="00D1781B" w:rsidRPr="00D1781B">
        <w:rPr>
          <w:sz w:val="24"/>
          <w:szCs w:val="24"/>
        </w:rPr>
        <w:t>социального сопровождения семьи с целью определения дальнейших действий в отношении социального сопровождения семьи</w:t>
      </w:r>
      <w:proofErr w:type="gramStart"/>
      <w:r w:rsidR="00D1781B" w:rsidRPr="00D1781B">
        <w:rPr>
          <w:sz w:val="24"/>
          <w:szCs w:val="24"/>
        </w:rPr>
        <w:t xml:space="preserve"> </w:t>
      </w:r>
      <w:r w:rsidR="00CE3FFE">
        <w:rPr>
          <w:sz w:val="24"/>
          <w:szCs w:val="24"/>
        </w:rPr>
        <w:t>.</w:t>
      </w:r>
      <w:proofErr w:type="gramEnd"/>
    </w:p>
    <w:p w:rsidR="00CF637F" w:rsidRPr="00CE3FFE" w:rsidRDefault="006A1A12" w:rsidP="00960493">
      <w:pPr>
        <w:spacing w:after="0" w:line="240" w:lineRule="auto"/>
        <w:ind w:left="284"/>
        <w:jc w:val="both"/>
        <w:rPr>
          <w:rStyle w:val="c0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1E1BD4" w:rsidRPr="00CE3FFE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Социальное сопровождение реализуется согласно</w:t>
      </w:r>
      <w:r w:rsidR="00CF637F" w:rsidRPr="00CE3FFE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:</w:t>
      </w:r>
    </w:p>
    <w:p w:rsidR="00CF637F" w:rsidRPr="00CE3FFE" w:rsidRDefault="001E1BD4" w:rsidP="00CF637F">
      <w:pPr>
        <w:spacing w:after="0" w:line="240" w:lineRule="auto"/>
        <w:ind w:left="284"/>
        <w:jc w:val="both"/>
        <w:rPr>
          <w:rStyle w:val="c0"/>
          <w:rFonts w:ascii="Times New Roman" w:hAnsi="Times New Roman"/>
          <w:sz w:val="24"/>
          <w:szCs w:val="24"/>
          <w:shd w:val="clear" w:color="auto" w:fill="FFFFFF"/>
        </w:rPr>
      </w:pPr>
      <w:r w:rsidRPr="00CE3FFE"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- ФЗ №442 от 28.12.13 г. «Об основах социального обслуживания граждан в Российской Федерации»; </w:t>
      </w:r>
    </w:p>
    <w:p w:rsidR="00960493" w:rsidRDefault="009831B1" w:rsidP="00CE3FFE">
      <w:pPr>
        <w:spacing w:after="0" w:line="240" w:lineRule="auto"/>
        <w:ind w:left="284"/>
        <w:jc w:val="both"/>
        <w:rPr>
          <w:rStyle w:val="c0"/>
          <w:rFonts w:ascii="Times New Roman" w:hAnsi="Times New Roman"/>
          <w:sz w:val="24"/>
          <w:szCs w:val="24"/>
          <w:shd w:val="clear" w:color="auto" w:fill="FFFFFF"/>
        </w:rPr>
      </w:pPr>
      <w:r w:rsidRPr="00CE3FFE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- Приказу №422-р от 21.06.16 г. Департамента социального развития ХМАО-Югры «Об утверждении и внедрении модельной программы социального сопровождения семей с детьми».</w:t>
      </w:r>
    </w:p>
    <w:p w:rsidR="00CE3FFE" w:rsidRPr="00960493" w:rsidRDefault="006A1A12" w:rsidP="006A1A12">
      <w:pPr>
        <w:spacing w:after="0" w:line="240" w:lineRule="auto"/>
        <w:ind w:left="284"/>
        <w:jc w:val="both"/>
        <w:rPr>
          <w:rStyle w:val="c0"/>
          <w:rFonts w:ascii="Times New Roman" w:hAnsi="Times New Roman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     </w:t>
      </w:r>
      <w:r w:rsidR="009831B1" w:rsidRPr="00960493"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С полным перечнем нормативных актов по социальному сопровождению можно ознакомиться на сайте </w:t>
      </w:r>
      <w:r w:rsidR="00420A46" w:rsidRPr="00420A46">
        <w:rPr>
          <w:rStyle w:val="c0"/>
          <w:rFonts w:ascii="Times New Roman" w:hAnsi="Times New Roman"/>
          <w:b/>
          <w:sz w:val="24"/>
          <w:szCs w:val="24"/>
          <w:shd w:val="clear" w:color="auto" w:fill="FFFFFF"/>
        </w:rPr>
        <w:t>//86</w:t>
      </w:r>
      <w:proofErr w:type="spellStart"/>
      <w:r w:rsidR="00420A46" w:rsidRPr="00420A46">
        <w:rPr>
          <w:rStyle w:val="c0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kcson</w:t>
      </w:r>
      <w:proofErr w:type="spellEnd"/>
      <w:r w:rsidR="00420A46" w:rsidRPr="00420A46">
        <w:rPr>
          <w:rStyle w:val="c0"/>
          <w:rFonts w:ascii="Times New Roman" w:hAnsi="Times New Roman"/>
          <w:b/>
          <w:sz w:val="24"/>
          <w:szCs w:val="24"/>
          <w:shd w:val="clear" w:color="auto" w:fill="FFFFFF"/>
        </w:rPr>
        <w:t>.</w:t>
      </w:r>
      <w:proofErr w:type="spellStart"/>
      <w:r w:rsidR="00420A46" w:rsidRPr="00420A46">
        <w:rPr>
          <w:rStyle w:val="c0"/>
          <w:rFonts w:ascii="Times New Roman" w:hAnsi="Times New Roman"/>
          <w:b/>
          <w:sz w:val="24"/>
          <w:szCs w:val="24"/>
          <w:shd w:val="clear" w:color="auto" w:fill="FFFFFF"/>
          <w:lang w:val="en-US"/>
        </w:rPr>
        <w:t>ru</w:t>
      </w:r>
      <w:proofErr w:type="spellEnd"/>
      <w:r w:rsidR="00420A46" w:rsidRPr="00420A46">
        <w:rPr>
          <w:rStyle w:val="c0"/>
          <w:rFonts w:ascii="Times New Roman" w:hAnsi="Times New Roman"/>
          <w:b/>
          <w:sz w:val="24"/>
          <w:szCs w:val="24"/>
          <w:shd w:val="clear" w:color="auto" w:fill="FFFFFF"/>
        </w:rPr>
        <w:t>/</w:t>
      </w:r>
      <w:r w:rsidR="009831B1" w:rsidRPr="00960493"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 в разделе </w:t>
      </w:r>
      <w:r w:rsidR="00420A46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«С</w:t>
      </w:r>
      <w:r w:rsidR="009831B1" w:rsidRPr="00960493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оциальное сопровождение</w:t>
      </w:r>
      <w:r w:rsidR="00420A46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»</w:t>
      </w:r>
      <w:r w:rsidR="009831B1" w:rsidRPr="00960493">
        <w:rPr>
          <w:rStyle w:val="c0"/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EC7941" w:rsidRPr="00960493" w:rsidRDefault="00EC7941" w:rsidP="00CE3FFE">
      <w:pPr>
        <w:spacing w:after="0" w:line="240" w:lineRule="auto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960493">
        <w:rPr>
          <w:rFonts w:ascii="Times New Roman" w:hAnsi="Times New Roman"/>
          <w:sz w:val="24"/>
          <w:szCs w:val="24"/>
        </w:rPr>
        <w:t xml:space="preserve">Реквизиты учреждения: </w:t>
      </w:r>
    </w:p>
    <w:p w:rsidR="00EC7941" w:rsidRPr="00960493" w:rsidRDefault="00EC7941" w:rsidP="00CE3FFE">
      <w:p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960493">
        <w:rPr>
          <w:rFonts w:ascii="Times New Roman" w:hAnsi="Times New Roman"/>
          <w:sz w:val="24"/>
          <w:szCs w:val="24"/>
        </w:rPr>
        <w:t>Адрес: Тюменская обл.,</w:t>
      </w:r>
    </w:p>
    <w:p w:rsidR="00EC7941" w:rsidRPr="00960493" w:rsidRDefault="00EC7941" w:rsidP="00CE3FFE">
      <w:p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960493">
        <w:rPr>
          <w:rFonts w:ascii="Times New Roman" w:hAnsi="Times New Roman"/>
          <w:sz w:val="24"/>
          <w:szCs w:val="24"/>
        </w:rPr>
        <w:t xml:space="preserve">ХМАО-Югра, г. Нягань, </w:t>
      </w:r>
    </w:p>
    <w:p w:rsidR="00EC7941" w:rsidRPr="00960493" w:rsidRDefault="00EC7941" w:rsidP="00CE3FFE">
      <w:p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960493">
        <w:rPr>
          <w:rFonts w:ascii="Times New Roman" w:hAnsi="Times New Roman"/>
          <w:sz w:val="24"/>
          <w:szCs w:val="24"/>
        </w:rPr>
        <w:t xml:space="preserve">Ул. </w:t>
      </w:r>
      <w:r w:rsidR="00420A46">
        <w:rPr>
          <w:rFonts w:ascii="Times New Roman" w:hAnsi="Times New Roman"/>
          <w:sz w:val="24"/>
          <w:szCs w:val="24"/>
        </w:rPr>
        <w:t>Интернациональная</w:t>
      </w:r>
      <w:r w:rsidRPr="00960493">
        <w:rPr>
          <w:rFonts w:ascii="Times New Roman" w:hAnsi="Times New Roman"/>
          <w:sz w:val="24"/>
          <w:szCs w:val="24"/>
        </w:rPr>
        <w:t xml:space="preserve"> , </w:t>
      </w:r>
      <w:r w:rsidR="00420A46">
        <w:rPr>
          <w:rFonts w:ascii="Times New Roman" w:hAnsi="Times New Roman"/>
          <w:sz w:val="24"/>
          <w:szCs w:val="24"/>
        </w:rPr>
        <w:t>9А</w:t>
      </w:r>
      <w:r w:rsidRPr="00960493">
        <w:rPr>
          <w:rFonts w:ascii="Times New Roman" w:hAnsi="Times New Roman"/>
          <w:sz w:val="24"/>
          <w:szCs w:val="24"/>
        </w:rPr>
        <w:t xml:space="preserve"> </w:t>
      </w:r>
    </w:p>
    <w:p w:rsidR="00EC7941" w:rsidRPr="00960493" w:rsidRDefault="00420A46" w:rsidP="00CE3FFE">
      <w:p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8(34672) 5-42-99</w:t>
      </w:r>
      <w:r w:rsidR="00EC7941" w:rsidRPr="00960493">
        <w:rPr>
          <w:rFonts w:ascii="Times New Roman" w:hAnsi="Times New Roman"/>
          <w:sz w:val="24"/>
          <w:szCs w:val="24"/>
        </w:rPr>
        <w:t xml:space="preserve"> (приемная, факс)</w:t>
      </w:r>
    </w:p>
    <w:p w:rsidR="00EC7941" w:rsidRPr="00960493" w:rsidRDefault="00420A46" w:rsidP="00CE3FFE">
      <w:p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8(34672) 5-64-18</w:t>
      </w:r>
      <w:r w:rsidR="00EC7941" w:rsidRPr="00960493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Консультативное отделение</w:t>
      </w:r>
      <w:r w:rsidR="00EC7941" w:rsidRPr="00960493">
        <w:rPr>
          <w:rFonts w:ascii="Times New Roman" w:hAnsi="Times New Roman"/>
          <w:sz w:val="24"/>
          <w:szCs w:val="24"/>
        </w:rPr>
        <w:t>)</w:t>
      </w:r>
    </w:p>
    <w:p w:rsidR="00EC7941" w:rsidRPr="00960493" w:rsidRDefault="00EC7941" w:rsidP="00CE3FFE">
      <w:p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 w:rsidRPr="00960493">
        <w:rPr>
          <w:rFonts w:ascii="Times New Roman" w:hAnsi="Times New Roman"/>
          <w:sz w:val="24"/>
          <w:szCs w:val="24"/>
          <w:lang w:val="en-US"/>
        </w:rPr>
        <w:t>E</w:t>
      </w:r>
      <w:r w:rsidRPr="00960493">
        <w:rPr>
          <w:rFonts w:ascii="Times New Roman" w:hAnsi="Times New Roman"/>
          <w:sz w:val="24"/>
          <w:szCs w:val="24"/>
        </w:rPr>
        <w:t>-</w:t>
      </w:r>
      <w:r w:rsidRPr="00960493">
        <w:rPr>
          <w:rFonts w:ascii="Times New Roman" w:hAnsi="Times New Roman"/>
          <w:sz w:val="24"/>
          <w:szCs w:val="24"/>
          <w:lang w:val="en-US"/>
        </w:rPr>
        <w:t>mail</w:t>
      </w:r>
      <w:r w:rsidRPr="00960493">
        <w:rPr>
          <w:rFonts w:ascii="Times New Roman" w:hAnsi="Times New Roman"/>
          <w:sz w:val="24"/>
          <w:szCs w:val="24"/>
        </w:rPr>
        <w:t xml:space="preserve">: </w:t>
      </w:r>
      <w:r w:rsidR="00420A46" w:rsidRPr="00420A46">
        <w:rPr>
          <w:rFonts w:ascii="Times New Roman" w:hAnsi="Times New Roman"/>
          <w:sz w:val="24"/>
          <w:szCs w:val="24"/>
        </w:rPr>
        <w:t>rodnik@86kcson.ru</w:t>
      </w:r>
    </w:p>
    <w:p w:rsidR="00960493" w:rsidRPr="00891C80" w:rsidRDefault="00A37871" w:rsidP="00891C80">
      <w:p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учреждения: </w:t>
      </w:r>
      <w:r w:rsidR="00420A46">
        <w:rPr>
          <w:rFonts w:ascii="Times New Roman" w:hAnsi="Times New Roman"/>
          <w:sz w:val="24"/>
          <w:szCs w:val="24"/>
        </w:rPr>
        <w:t>http:</w:t>
      </w:r>
      <w:r w:rsidR="00420A46" w:rsidRPr="00420A46">
        <w:rPr>
          <w:rStyle w:val="c0"/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420A46" w:rsidRPr="00420A46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//86</w:t>
      </w:r>
      <w:proofErr w:type="spellStart"/>
      <w:r w:rsidR="00420A46" w:rsidRPr="00420A46">
        <w:rPr>
          <w:rStyle w:val="c0"/>
          <w:rFonts w:ascii="Times New Roman" w:hAnsi="Times New Roman"/>
          <w:sz w:val="24"/>
          <w:szCs w:val="24"/>
          <w:shd w:val="clear" w:color="auto" w:fill="FFFFFF"/>
          <w:lang w:val="en-US"/>
        </w:rPr>
        <w:t>kcson</w:t>
      </w:r>
      <w:proofErr w:type="spellEnd"/>
      <w:r w:rsidR="00420A46" w:rsidRPr="00420A46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.</w:t>
      </w:r>
      <w:proofErr w:type="spellStart"/>
      <w:r w:rsidR="00420A46" w:rsidRPr="00420A46">
        <w:rPr>
          <w:rStyle w:val="c0"/>
          <w:rFonts w:ascii="Times New Roman" w:hAnsi="Times New Roman"/>
          <w:sz w:val="24"/>
          <w:szCs w:val="24"/>
          <w:shd w:val="clear" w:color="auto" w:fill="FFFFFF"/>
          <w:lang w:val="en-US"/>
        </w:rPr>
        <w:t>ru</w:t>
      </w:r>
      <w:proofErr w:type="spellEnd"/>
      <w:r w:rsidR="00420A46" w:rsidRPr="00420A46">
        <w:rPr>
          <w:rStyle w:val="c0"/>
          <w:rFonts w:ascii="Times New Roman" w:hAnsi="Times New Roman"/>
          <w:sz w:val="24"/>
          <w:szCs w:val="24"/>
          <w:shd w:val="clear" w:color="auto" w:fill="FFFFFF"/>
        </w:rPr>
        <w:t>/</w:t>
      </w:r>
    </w:p>
    <w:p w:rsidR="00DE61D6" w:rsidRDefault="00AB3662" w:rsidP="00AB3662">
      <w:pPr>
        <w:pStyle w:val="1"/>
        <w:spacing w:line="252" w:lineRule="auto"/>
        <w:ind w:left="0" w:right="654"/>
        <w:rPr>
          <w:rFonts w:eastAsia="Calibri"/>
          <w:b w:val="0"/>
          <w:sz w:val="20"/>
          <w:lang w:eastAsia="en-US"/>
        </w:rPr>
      </w:pPr>
      <w:r>
        <w:rPr>
          <w:rFonts w:eastAsia="Calibri"/>
          <w:b w:val="0"/>
          <w:sz w:val="20"/>
          <w:lang w:eastAsia="en-US"/>
        </w:rPr>
        <w:t xml:space="preserve">   </w:t>
      </w:r>
    </w:p>
    <w:p w:rsidR="00DE61D6" w:rsidRDefault="00DE61D6" w:rsidP="00AB3662">
      <w:pPr>
        <w:pStyle w:val="1"/>
        <w:spacing w:line="252" w:lineRule="auto"/>
        <w:ind w:left="0" w:right="654"/>
        <w:rPr>
          <w:rFonts w:eastAsia="Calibri"/>
          <w:b w:val="0"/>
          <w:sz w:val="20"/>
          <w:lang w:eastAsia="en-US"/>
        </w:rPr>
      </w:pPr>
    </w:p>
    <w:p w:rsidR="00DE61D6" w:rsidRDefault="00DE61D6" w:rsidP="00AB3662">
      <w:pPr>
        <w:pStyle w:val="1"/>
        <w:spacing w:line="252" w:lineRule="auto"/>
        <w:ind w:left="0" w:right="654"/>
        <w:rPr>
          <w:rFonts w:eastAsia="Calibri"/>
          <w:b w:val="0"/>
          <w:sz w:val="20"/>
          <w:lang w:eastAsia="en-US"/>
        </w:rPr>
      </w:pPr>
    </w:p>
    <w:p w:rsidR="00960493" w:rsidRDefault="00DE61D6" w:rsidP="00AB3662">
      <w:pPr>
        <w:pStyle w:val="1"/>
        <w:spacing w:line="252" w:lineRule="auto"/>
        <w:ind w:left="0" w:right="654"/>
        <w:rPr>
          <w:b w:val="0"/>
          <w:color w:val="000000"/>
          <w:szCs w:val="24"/>
        </w:rPr>
      </w:pPr>
      <w:r w:rsidRPr="00C97192">
        <w:rPr>
          <w:rFonts w:eastAsia="Calibri"/>
          <w:b w:val="0"/>
          <w:sz w:val="20"/>
          <w:lang w:eastAsia="en-US"/>
        </w:rPr>
        <w:lastRenderedPageBreak/>
        <w:t xml:space="preserve">   </w:t>
      </w:r>
      <w:r w:rsidR="00960493">
        <w:rPr>
          <w:b w:val="0"/>
          <w:color w:val="000000"/>
          <w:szCs w:val="24"/>
        </w:rPr>
        <w:t xml:space="preserve">Департамент социального развития </w:t>
      </w:r>
    </w:p>
    <w:p w:rsidR="00960493" w:rsidRDefault="00960493" w:rsidP="00960493">
      <w:pPr>
        <w:pStyle w:val="1"/>
        <w:spacing w:line="252" w:lineRule="auto"/>
        <w:ind w:left="0" w:right="654"/>
        <w:jc w:val="center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Ханты-Мансийского автономного округа – Югры</w:t>
      </w:r>
    </w:p>
    <w:p w:rsidR="00960493" w:rsidRDefault="00960493" w:rsidP="00960493">
      <w:pPr>
        <w:pStyle w:val="1"/>
        <w:spacing w:line="252" w:lineRule="auto"/>
        <w:ind w:left="0" w:right="654"/>
        <w:jc w:val="center"/>
        <w:rPr>
          <w:color w:val="000000"/>
          <w:sz w:val="8"/>
          <w:szCs w:val="8"/>
        </w:rPr>
      </w:pPr>
    </w:p>
    <w:p w:rsidR="00960493" w:rsidRDefault="00960493" w:rsidP="00960493">
      <w:pPr>
        <w:pStyle w:val="1"/>
        <w:spacing w:line="252" w:lineRule="auto"/>
        <w:ind w:left="0" w:right="654"/>
        <w:jc w:val="center"/>
        <w:rPr>
          <w:caps/>
          <w:color w:val="000000"/>
          <w:sz w:val="20"/>
        </w:rPr>
      </w:pPr>
      <w:r>
        <w:rPr>
          <w:caps/>
          <w:color w:val="000000"/>
          <w:sz w:val="20"/>
        </w:rPr>
        <w:t xml:space="preserve">БЮДЖЕТНОЕ УЧРЕЖДЕНИЕ </w:t>
      </w:r>
    </w:p>
    <w:p w:rsidR="00960493" w:rsidRDefault="00960493" w:rsidP="00960493">
      <w:pPr>
        <w:pStyle w:val="1"/>
        <w:spacing w:line="252" w:lineRule="auto"/>
        <w:ind w:left="0" w:right="654"/>
        <w:jc w:val="center"/>
        <w:rPr>
          <w:caps/>
          <w:color w:val="000000"/>
          <w:sz w:val="20"/>
        </w:rPr>
      </w:pPr>
      <w:r>
        <w:rPr>
          <w:caps/>
          <w:color w:val="000000"/>
          <w:sz w:val="20"/>
        </w:rPr>
        <w:t xml:space="preserve">ХАНТЫ - МАНСИЙСКОГО </w:t>
      </w:r>
    </w:p>
    <w:p w:rsidR="00960493" w:rsidRDefault="00960493" w:rsidP="00960493">
      <w:pPr>
        <w:pStyle w:val="1"/>
        <w:spacing w:line="252" w:lineRule="auto"/>
        <w:ind w:left="0" w:right="654"/>
        <w:jc w:val="center"/>
        <w:rPr>
          <w:caps/>
          <w:color w:val="000000"/>
          <w:sz w:val="20"/>
        </w:rPr>
      </w:pPr>
      <w:r>
        <w:rPr>
          <w:caps/>
          <w:color w:val="000000"/>
          <w:sz w:val="20"/>
        </w:rPr>
        <w:t>АВТОНОМНОГО ОКРУГА — ЮГРЫ</w:t>
      </w:r>
    </w:p>
    <w:p w:rsidR="00960493" w:rsidRDefault="00960493" w:rsidP="00420A46">
      <w:pPr>
        <w:pStyle w:val="1"/>
        <w:spacing w:line="252" w:lineRule="auto"/>
        <w:ind w:left="0" w:right="654"/>
        <w:jc w:val="center"/>
        <w:rPr>
          <w:caps/>
          <w:color w:val="000000"/>
          <w:sz w:val="20"/>
        </w:rPr>
      </w:pPr>
      <w:r>
        <w:rPr>
          <w:caps/>
          <w:color w:val="000000"/>
          <w:sz w:val="20"/>
        </w:rPr>
        <w:t>«</w:t>
      </w:r>
      <w:r w:rsidR="00420A46">
        <w:rPr>
          <w:caps/>
          <w:color w:val="000000"/>
          <w:sz w:val="20"/>
        </w:rPr>
        <w:t>Комплексный центр социального обслуживания населения «Родник</w:t>
      </w:r>
      <w:r>
        <w:rPr>
          <w:caps/>
          <w:color w:val="000000"/>
          <w:sz w:val="20"/>
        </w:rPr>
        <w:t>»</w:t>
      </w:r>
    </w:p>
    <w:p w:rsidR="00960493" w:rsidRDefault="00960493" w:rsidP="00960493">
      <w:pPr>
        <w:pStyle w:val="1"/>
        <w:spacing w:line="200" w:lineRule="atLeast"/>
        <w:ind w:left="0" w:right="654"/>
        <w:jc w:val="center"/>
        <w:rPr>
          <w:caps/>
          <w:color w:val="000000"/>
          <w:sz w:val="20"/>
        </w:rPr>
      </w:pPr>
    </w:p>
    <w:p w:rsidR="00EC7941" w:rsidRDefault="00EC7941" w:rsidP="007D2855">
      <w:pPr>
        <w:spacing w:after="0"/>
        <w:jc w:val="center"/>
        <w:rPr>
          <w:noProof/>
          <w:lang w:eastAsia="ru-RU"/>
        </w:rPr>
      </w:pPr>
    </w:p>
    <w:p w:rsidR="00B83A72" w:rsidRDefault="00EC7941" w:rsidP="00E71DF4">
      <w:pPr>
        <w:rPr>
          <w:noProof/>
          <w:sz w:val="20"/>
          <w:szCs w:val="20"/>
        </w:rPr>
      </w:pPr>
      <w:r w:rsidRPr="00A47C90">
        <w:rPr>
          <w:noProof/>
          <w:sz w:val="20"/>
          <w:szCs w:val="20"/>
        </w:rPr>
        <w:t xml:space="preserve">                     </w:t>
      </w:r>
      <w:r>
        <w:rPr>
          <w:noProof/>
          <w:sz w:val="20"/>
          <w:szCs w:val="20"/>
        </w:rPr>
        <w:t xml:space="preserve">      </w:t>
      </w:r>
      <w:r w:rsidRPr="00A47C90">
        <w:rPr>
          <w:noProof/>
          <w:sz w:val="20"/>
          <w:szCs w:val="20"/>
        </w:rPr>
        <w:t xml:space="preserve">      </w:t>
      </w:r>
    </w:p>
    <w:p w:rsidR="0054182B" w:rsidRPr="00A47C90" w:rsidRDefault="0054182B">
      <w:pPr>
        <w:rPr>
          <w:sz w:val="20"/>
          <w:szCs w:val="20"/>
        </w:rPr>
      </w:pPr>
    </w:p>
    <w:p w:rsidR="00EC7941" w:rsidRPr="00BB1E16" w:rsidRDefault="00BB1E16" w:rsidP="00960493">
      <w:pPr>
        <w:jc w:val="center"/>
        <w:rPr>
          <w:rFonts w:ascii="Times New Roman" w:hAnsi="Times New Roman"/>
          <w:b/>
          <w:sz w:val="36"/>
          <w:szCs w:val="36"/>
        </w:rPr>
      </w:pPr>
      <w:r w:rsidRPr="00BB1E16">
        <w:rPr>
          <w:rFonts w:ascii="Times New Roman" w:hAnsi="Times New Roman"/>
          <w:b/>
          <w:sz w:val="36"/>
          <w:szCs w:val="36"/>
        </w:rPr>
        <w:t>О социальном сопровождении</w:t>
      </w:r>
      <w:r w:rsidR="00960493">
        <w:rPr>
          <w:rFonts w:ascii="Times New Roman" w:hAnsi="Times New Roman"/>
          <w:b/>
          <w:sz w:val="36"/>
          <w:szCs w:val="36"/>
        </w:rPr>
        <w:t xml:space="preserve"> </w:t>
      </w:r>
      <w:r w:rsidRPr="00BB1E16">
        <w:rPr>
          <w:rFonts w:ascii="Times New Roman" w:hAnsi="Times New Roman"/>
          <w:b/>
          <w:sz w:val="36"/>
          <w:szCs w:val="36"/>
        </w:rPr>
        <w:t>семей с детьми.</w:t>
      </w:r>
    </w:p>
    <w:p w:rsidR="00B83A72" w:rsidRDefault="00B83A72">
      <w:pPr>
        <w:rPr>
          <w:sz w:val="20"/>
          <w:szCs w:val="20"/>
        </w:rPr>
      </w:pPr>
    </w:p>
    <w:p w:rsidR="0054182B" w:rsidRDefault="00420A46">
      <w:pPr>
        <w:rPr>
          <w:sz w:val="20"/>
          <w:szCs w:val="20"/>
        </w:rPr>
      </w:pPr>
      <w:bookmarkStart w:id="0" w:name="_GoBack"/>
      <w:r>
        <w:rPr>
          <w:rFonts w:ascii="Arial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 wp14:anchorId="3E1D8463" wp14:editId="7A2D1C7C">
            <wp:extent cx="2876550" cy="1524000"/>
            <wp:effectExtent l="0" t="0" r="0" b="0"/>
            <wp:docPr id="2" name="Рисунок 2" descr="http://86kcson.ru/source/img/logo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86kcson.ru/source/img/logo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5A07" w:rsidRDefault="00B35A07">
      <w:pPr>
        <w:rPr>
          <w:sz w:val="20"/>
          <w:szCs w:val="20"/>
        </w:rPr>
      </w:pPr>
    </w:p>
    <w:p w:rsidR="00420A46" w:rsidRDefault="00420A46" w:rsidP="003435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20A46" w:rsidRDefault="00420A46" w:rsidP="003435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20A46" w:rsidRDefault="00420A46" w:rsidP="003435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20A46" w:rsidRDefault="00420A46" w:rsidP="003435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C7941" w:rsidRPr="003435FB" w:rsidRDefault="00EC7941" w:rsidP="003435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3435FB">
        <w:rPr>
          <w:rFonts w:ascii="Times New Roman" w:hAnsi="Times New Roman"/>
          <w:sz w:val="20"/>
          <w:szCs w:val="20"/>
        </w:rPr>
        <w:t>Нягань</w:t>
      </w:r>
      <w:proofErr w:type="spellEnd"/>
      <w:r w:rsidRPr="003435FB">
        <w:rPr>
          <w:rFonts w:ascii="Times New Roman" w:hAnsi="Times New Roman"/>
          <w:sz w:val="20"/>
          <w:szCs w:val="20"/>
        </w:rPr>
        <w:t>.</w:t>
      </w:r>
    </w:p>
    <w:p w:rsidR="00EC7941" w:rsidRPr="003435FB" w:rsidRDefault="00EB3548" w:rsidP="003435FB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201</w:t>
      </w:r>
      <w:r w:rsidR="00B83A72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г.</w:t>
      </w:r>
    </w:p>
    <w:sectPr w:rsidR="00EC7941" w:rsidRPr="003435FB" w:rsidSect="000C5CD9">
      <w:pgSz w:w="16838" w:h="11906" w:orient="landscape"/>
      <w:pgMar w:top="426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910"/>
    <w:multiLevelType w:val="multilevel"/>
    <w:tmpl w:val="CEC8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B2F45"/>
    <w:multiLevelType w:val="hybridMultilevel"/>
    <w:tmpl w:val="5A5028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8E1EF5"/>
    <w:multiLevelType w:val="hybridMultilevel"/>
    <w:tmpl w:val="A4A6E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0C6D54"/>
    <w:multiLevelType w:val="hybridMultilevel"/>
    <w:tmpl w:val="2AC40B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C37B2F"/>
    <w:multiLevelType w:val="hybridMultilevel"/>
    <w:tmpl w:val="2A601C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5528"/>
    <w:multiLevelType w:val="multilevel"/>
    <w:tmpl w:val="67C6AAB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6F38AD"/>
    <w:multiLevelType w:val="hybridMultilevel"/>
    <w:tmpl w:val="5BE490EE"/>
    <w:lvl w:ilvl="0" w:tplc="F1C0DE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DB2EB7"/>
    <w:multiLevelType w:val="multilevel"/>
    <w:tmpl w:val="A9B88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6345A8D"/>
    <w:multiLevelType w:val="hybridMultilevel"/>
    <w:tmpl w:val="DC5C6BCC"/>
    <w:lvl w:ilvl="0" w:tplc="1E80652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61675D0"/>
    <w:multiLevelType w:val="hybridMultilevel"/>
    <w:tmpl w:val="08527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6E1765A"/>
    <w:multiLevelType w:val="hybridMultilevel"/>
    <w:tmpl w:val="7E1A14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8412641"/>
    <w:multiLevelType w:val="hybridMultilevel"/>
    <w:tmpl w:val="79764096"/>
    <w:lvl w:ilvl="0" w:tplc="94180AA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6"/>
  </w:num>
  <w:num w:numId="9">
    <w:abstractNumId w:val="8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0B1"/>
    <w:rsid w:val="00006539"/>
    <w:rsid w:val="000133E5"/>
    <w:rsid w:val="00026E42"/>
    <w:rsid w:val="00030901"/>
    <w:rsid w:val="00052317"/>
    <w:rsid w:val="00052B04"/>
    <w:rsid w:val="0007331E"/>
    <w:rsid w:val="00087D62"/>
    <w:rsid w:val="00092453"/>
    <w:rsid w:val="000963B7"/>
    <w:rsid w:val="000A01F9"/>
    <w:rsid w:val="000A29D9"/>
    <w:rsid w:val="000A610B"/>
    <w:rsid w:val="000B15D2"/>
    <w:rsid w:val="000C5CD9"/>
    <w:rsid w:val="000C7C25"/>
    <w:rsid w:val="000D69E5"/>
    <w:rsid w:val="000F62B9"/>
    <w:rsid w:val="0010654E"/>
    <w:rsid w:val="0013146C"/>
    <w:rsid w:val="00132D5A"/>
    <w:rsid w:val="00155C78"/>
    <w:rsid w:val="0015606C"/>
    <w:rsid w:val="00156915"/>
    <w:rsid w:val="0018213C"/>
    <w:rsid w:val="00187324"/>
    <w:rsid w:val="001B5B6D"/>
    <w:rsid w:val="001C4A55"/>
    <w:rsid w:val="001D0BDD"/>
    <w:rsid w:val="001E1BD4"/>
    <w:rsid w:val="001F29E2"/>
    <w:rsid w:val="001F412D"/>
    <w:rsid w:val="001F6CC0"/>
    <w:rsid w:val="002015C7"/>
    <w:rsid w:val="002034DA"/>
    <w:rsid w:val="00206D22"/>
    <w:rsid w:val="00215C66"/>
    <w:rsid w:val="00221DF2"/>
    <w:rsid w:val="002262C8"/>
    <w:rsid w:val="0027013C"/>
    <w:rsid w:val="00275B30"/>
    <w:rsid w:val="00291847"/>
    <w:rsid w:val="002971CE"/>
    <w:rsid w:val="002A6927"/>
    <w:rsid w:val="002B3AE9"/>
    <w:rsid w:val="002D0B9F"/>
    <w:rsid w:val="002E2C4B"/>
    <w:rsid w:val="00301EB7"/>
    <w:rsid w:val="003024F8"/>
    <w:rsid w:val="003435FB"/>
    <w:rsid w:val="00372800"/>
    <w:rsid w:val="003749DE"/>
    <w:rsid w:val="00377EE9"/>
    <w:rsid w:val="00384D3F"/>
    <w:rsid w:val="00385708"/>
    <w:rsid w:val="003951CD"/>
    <w:rsid w:val="003A0AFE"/>
    <w:rsid w:val="003D2E48"/>
    <w:rsid w:val="003E3444"/>
    <w:rsid w:val="003E6D30"/>
    <w:rsid w:val="00420A46"/>
    <w:rsid w:val="00433267"/>
    <w:rsid w:val="0043471E"/>
    <w:rsid w:val="00444896"/>
    <w:rsid w:val="00444E3C"/>
    <w:rsid w:val="004513F5"/>
    <w:rsid w:val="00461103"/>
    <w:rsid w:val="004745D0"/>
    <w:rsid w:val="0048147B"/>
    <w:rsid w:val="0049015F"/>
    <w:rsid w:val="00497455"/>
    <w:rsid w:val="004A2CF2"/>
    <w:rsid w:val="004B5B7E"/>
    <w:rsid w:val="004C7B95"/>
    <w:rsid w:val="004E44D3"/>
    <w:rsid w:val="004F0BE5"/>
    <w:rsid w:val="00504A5D"/>
    <w:rsid w:val="005111FA"/>
    <w:rsid w:val="0051412F"/>
    <w:rsid w:val="00530832"/>
    <w:rsid w:val="0054182B"/>
    <w:rsid w:val="00544171"/>
    <w:rsid w:val="00556B8C"/>
    <w:rsid w:val="005771EF"/>
    <w:rsid w:val="005A334B"/>
    <w:rsid w:val="005A3C68"/>
    <w:rsid w:val="005A3DB2"/>
    <w:rsid w:val="005B6155"/>
    <w:rsid w:val="005C5649"/>
    <w:rsid w:val="005D2B2D"/>
    <w:rsid w:val="006160EB"/>
    <w:rsid w:val="00622B21"/>
    <w:rsid w:val="00646FF6"/>
    <w:rsid w:val="0065229E"/>
    <w:rsid w:val="006627D8"/>
    <w:rsid w:val="006A1A12"/>
    <w:rsid w:val="006A2BDB"/>
    <w:rsid w:val="006B4E09"/>
    <w:rsid w:val="006B7E37"/>
    <w:rsid w:val="006D46EF"/>
    <w:rsid w:val="006E1A23"/>
    <w:rsid w:val="006F08F3"/>
    <w:rsid w:val="00706AA7"/>
    <w:rsid w:val="00712F36"/>
    <w:rsid w:val="00716A32"/>
    <w:rsid w:val="00746450"/>
    <w:rsid w:val="00761CB7"/>
    <w:rsid w:val="00772CF2"/>
    <w:rsid w:val="007A75E5"/>
    <w:rsid w:val="007B1EDC"/>
    <w:rsid w:val="007D2855"/>
    <w:rsid w:val="007D45C8"/>
    <w:rsid w:val="007E7032"/>
    <w:rsid w:val="007F086A"/>
    <w:rsid w:val="0082117A"/>
    <w:rsid w:val="008546B3"/>
    <w:rsid w:val="00855CB4"/>
    <w:rsid w:val="0086240E"/>
    <w:rsid w:val="00871AEB"/>
    <w:rsid w:val="00874D97"/>
    <w:rsid w:val="008768EB"/>
    <w:rsid w:val="00880EAB"/>
    <w:rsid w:val="00891C80"/>
    <w:rsid w:val="00893429"/>
    <w:rsid w:val="00893AF9"/>
    <w:rsid w:val="00895D52"/>
    <w:rsid w:val="008D24D0"/>
    <w:rsid w:val="008E5A3E"/>
    <w:rsid w:val="008F0FD2"/>
    <w:rsid w:val="008F7D91"/>
    <w:rsid w:val="00911B58"/>
    <w:rsid w:val="00933C5A"/>
    <w:rsid w:val="00946920"/>
    <w:rsid w:val="00960493"/>
    <w:rsid w:val="009608BD"/>
    <w:rsid w:val="00975461"/>
    <w:rsid w:val="009831B1"/>
    <w:rsid w:val="009977AE"/>
    <w:rsid w:val="009A6222"/>
    <w:rsid w:val="009A7080"/>
    <w:rsid w:val="009B62A9"/>
    <w:rsid w:val="009D5AC5"/>
    <w:rsid w:val="009D7BFD"/>
    <w:rsid w:val="009F71B2"/>
    <w:rsid w:val="00A07BDC"/>
    <w:rsid w:val="00A37871"/>
    <w:rsid w:val="00A47C90"/>
    <w:rsid w:val="00A47E3E"/>
    <w:rsid w:val="00A5409D"/>
    <w:rsid w:val="00A56B6C"/>
    <w:rsid w:val="00A655C8"/>
    <w:rsid w:val="00A67E8D"/>
    <w:rsid w:val="00A82254"/>
    <w:rsid w:val="00A875D9"/>
    <w:rsid w:val="00AB3662"/>
    <w:rsid w:val="00AC2AE2"/>
    <w:rsid w:val="00AC371A"/>
    <w:rsid w:val="00AF4100"/>
    <w:rsid w:val="00B054BB"/>
    <w:rsid w:val="00B15770"/>
    <w:rsid w:val="00B20E39"/>
    <w:rsid w:val="00B3387D"/>
    <w:rsid w:val="00B34E59"/>
    <w:rsid w:val="00B35A07"/>
    <w:rsid w:val="00B55F8E"/>
    <w:rsid w:val="00B625B6"/>
    <w:rsid w:val="00B81B41"/>
    <w:rsid w:val="00B83A72"/>
    <w:rsid w:val="00B9204D"/>
    <w:rsid w:val="00B92CB7"/>
    <w:rsid w:val="00B954FA"/>
    <w:rsid w:val="00BA282C"/>
    <w:rsid w:val="00BA46E9"/>
    <w:rsid w:val="00BA70B6"/>
    <w:rsid w:val="00BB1E16"/>
    <w:rsid w:val="00BB5D8C"/>
    <w:rsid w:val="00BD2849"/>
    <w:rsid w:val="00BE31A6"/>
    <w:rsid w:val="00BE4166"/>
    <w:rsid w:val="00BF52DA"/>
    <w:rsid w:val="00C123E8"/>
    <w:rsid w:val="00C127E7"/>
    <w:rsid w:val="00C2426C"/>
    <w:rsid w:val="00C2512C"/>
    <w:rsid w:val="00C27D39"/>
    <w:rsid w:val="00C32C32"/>
    <w:rsid w:val="00C33595"/>
    <w:rsid w:val="00C66CE7"/>
    <w:rsid w:val="00C80298"/>
    <w:rsid w:val="00C97192"/>
    <w:rsid w:val="00CC16DF"/>
    <w:rsid w:val="00CD243F"/>
    <w:rsid w:val="00CE2DC3"/>
    <w:rsid w:val="00CE3FFE"/>
    <w:rsid w:val="00CF1096"/>
    <w:rsid w:val="00CF5697"/>
    <w:rsid w:val="00CF637F"/>
    <w:rsid w:val="00D1781B"/>
    <w:rsid w:val="00D214C9"/>
    <w:rsid w:val="00D439DF"/>
    <w:rsid w:val="00D526FA"/>
    <w:rsid w:val="00D64558"/>
    <w:rsid w:val="00D64D1E"/>
    <w:rsid w:val="00D74DFE"/>
    <w:rsid w:val="00D77679"/>
    <w:rsid w:val="00D8616A"/>
    <w:rsid w:val="00D86471"/>
    <w:rsid w:val="00D90370"/>
    <w:rsid w:val="00DA0B11"/>
    <w:rsid w:val="00DA0DAE"/>
    <w:rsid w:val="00DB4B3A"/>
    <w:rsid w:val="00DC1F03"/>
    <w:rsid w:val="00DD7F98"/>
    <w:rsid w:val="00DE0358"/>
    <w:rsid w:val="00DE561B"/>
    <w:rsid w:val="00DE61D6"/>
    <w:rsid w:val="00E000B1"/>
    <w:rsid w:val="00E04530"/>
    <w:rsid w:val="00E11465"/>
    <w:rsid w:val="00E2288A"/>
    <w:rsid w:val="00E22AFF"/>
    <w:rsid w:val="00E27169"/>
    <w:rsid w:val="00E47535"/>
    <w:rsid w:val="00E51AC1"/>
    <w:rsid w:val="00E560E3"/>
    <w:rsid w:val="00E578E8"/>
    <w:rsid w:val="00E64285"/>
    <w:rsid w:val="00E71DF4"/>
    <w:rsid w:val="00E800C9"/>
    <w:rsid w:val="00E85800"/>
    <w:rsid w:val="00EA2F0A"/>
    <w:rsid w:val="00EA3DF1"/>
    <w:rsid w:val="00EB3548"/>
    <w:rsid w:val="00EC054B"/>
    <w:rsid w:val="00EC1C5A"/>
    <w:rsid w:val="00EC7941"/>
    <w:rsid w:val="00EC7E37"/>
    <w:rsid w:val="00EE00F9"/>
    <w:rsid w:val="00EF67F2"/>
    <w:rsid w:val="00F1738C"/>
    <w:rsid w:val="00F30F80"/>
    <w:rsid w:val="00F30FC9"/>
    <w:rsid w:val="00F34A9E"/>
    <w:rsid w:val="00F373AD"/>
    <w:rsid w:val="00F63120"/>
    <w:rsid w:val="00F64C6A"/>
    <w:rsid w:val="00F71B21"/>
    <w:rsid w:val="00F735A1"/>
    <w:rsid w:val="00F85D52"/>
    <w:rsid w:val="00F935F7"/>
    <w:rsid w:val="00F93928"/>
    <w:rsid w:val="00F93D60"/>
    <w:rsid w:val="00FA08A7"/>
    <w:rsid w:val="00FA7ECC"/>
    <w:rsid w:val="00FB0CF8"/>
    <w:rsid w:val="00FC2256"/>
    <w:rsid w:val="00FE0A50"/>
    <w:rsid w:val="00FE15A6"/>
    <w:rsid w:val="00FE17BB"/>
    <w:rsid w:val="00FF111B"/>
    <w:rsid w:val="00FF1939"/>
    <w:rsid w:val="00FF2C19"/>
    <w:rsid w:val="00FF4E52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D2E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A33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F6CC0"/>
    <w:pPr>
      <w:ind w:left="720"/>
      <w:contextualSpacing/>
    </w:pPr>
  </w:style>
  <w:style w:type="paragraph" w:styleId="a4">
    <w:name w:val="Normal (Web)"/>
    <w:basedOn w:val="a"/>
    <w:uiPriority w:val="99"/>
    <w:rsid w:val="0044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221DF2"/>
    <w:rPr>
      <w:rFonts w:cs="Times New Roman"/>
      <w:b/>
      <w:bCs/>
    </w:rPr>
  </w:style>
  <w:style w:type="paragraph" w:customStyle="1" w:styleId="stx">
    <w:name w:val="stx"/>
    <w:basedOn w:val="a"/>
    <w:uiPriority w:val="99"/>
    <w:rsid w:val="004901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DB4B3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C4A55"/>
  </w:style>
  <w:style w:type="character" w:customStyle="1" w:styleId="c0">
    <w:name w:val="c0"/>
    <w:rsid w:val="00B83A72"/>
  </w:style>
  <w:style w:type="paragraph" w:styleId="a7">
    <w:name w:val="Balloon Text"/>
    <w:basedOn w:val="a"/>
    <w:link w:val="a8"/>
    <w:uiPriority w:val="99"/>
    <w:semiHidden/>
    <w:unhideWhenUsed/>
    <w:rsid w:val="00D8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471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Основной текст_"/>
    <w:basedOn w:val="a0"/>
    <w:link w:val="4"/>
    <w:rsid w:val="00E04530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0453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60493"/>
    <w:pPr>
      <w:suppressAutoHyphens/>
      <w:snapToGrid w:val="0"/>
      <w:spacing w:line="300" w:lineRule="auto"/>
      <w:ind w:left="5200" w:right="800"/>
    </w:pPr>
    <w:rPr>
      <w:rFonts w:ascii="Times New Roman" w:eastAsia="Arial" w:hAnsi="Times New Roman"/>
      <w:b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B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locked/>
    <w:rsid w:val="003D2E4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5A334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1F6CC0"/>
    <w:pPr>
      <w:ind w:left="720"/>
      <w:contextualSpacing/>
    </w:pPr>
  </w:style>
  <w:style w:type="paragraph" w:styleId="a4">
    <w:name w:val="Normal (Web)"/>
    <w:basedOn w:val="a"/>
    <w:uiPriority w:val="99"/>
    <w:rsid w:val="00444E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221DF2"/>
    <w:rPr>
      <w:rFonts w:cs="Times New Roman"/>
      <w:b/>
      <w:bCs/>
    </w:rPr>
  </w:style>
  <w:style w:type="paragraph" w:customStyle="1" w:styleId="stx">
    <w:name w:val="stx"/>
    <w:basedOn w:val="a"/>
    <w:uiPriority w:val="99"/>
    <w:rsid w:val="004901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Hyperlink"/>
    <w:uiPriority w:val="99"/>
    <w:rsid w:val="00DB4B3A"/>
    <w:rPr>
      <w:rFonts w:cs="Times New Roman"/>
      <w:color w:val="0000FF"/>
      <w:u w:val="single"/>
    </w:rPr>
  </w:style>
  <w:style w:type="character" w:customStyle="1" w:styleId="apple-converted-space">
    <w:name w:val="apple-converted-space"/>
    <w:rsid w:val="001C4A55"/>
  </w:style>
  <w:style w:type="character" w:customStyle="1" w:styleId="c0">
    <w:name w:val="c0"/>
    <w:rsid w:val="00B83A72"/>
  </w:style>
  <w:style w:type="paragraph" w:styleId="a7">
    <w:name w:val="Balloon Text"/>
    <w:basedOn w:val="a"/>
    <w:link w:val="a8"/>
    <w:uiPriority w:val="99"/>
    <w:semiHidden/>
    <w:unhideWhenUsed/>
    <w:rsid w:val="00D86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86471"/>
    <w:rPr>
      <w:rFonts w:ascii="Segoe UI" w:hAnsi="Segoe UI" w:cs="Segoe UI"/>
      <w:sz w:val="18"/>
      <w:szCs w:val="18"/>
      <w:lang w:eastAsia="en-US"/>
    </w:rPr>
  </w:style>
  <w:style w:type="character" w:customStyle="1" w:styleId="a9">
    <w:name w:val="Основной текст_"/>
    <w:basedOn w:val="a0"/>
    <w:link w:val="4"/>
    <w:rsid w:val="00E04530"/>
    <w:rPr>
      <w:rFonts w:ascii="Times New Roman" w:eastAsia="Times New Roman" w:hAnsi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04530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Обычный1"/>
    <w:rsid w:val="00960493"/>
    <w:pPr>
      <w:suppressAutoHyphens/>
      <w:snapToGrid w:val="0"/>
      <w:spacing w:line="300" w:lineRule="auto"/>
      <w:ind w:left="5200" w:right="800"/>
    </w:pPr>
    <w:rPr>
      <w:rFonts w:ascii="Times New Roman" w:eastAsia="Arial" w:hAnsi="Times New Roman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86kcs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12F53-4935-475B-8961-35731645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Виталий В. Карепанов</cp:lastModifiedBy>
  <cp:revision>63</cp:revision>
  <cp:lastPrinted>2017-07-11T05:02:00Z</cp:lastPrinted>
  <dcterms:created xsi:type="dcterms:W3CDTF">2017-07-06T04:29:00Z</dcterms:created>
  <dcterms:modified xsi:type="dcterms:W3CDTF">2017-08-03T11:07:00Z</dcterms:modified>
</cp:coreProperties>
</file>