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5EF" w:rsidRDefault="00B575EF">
      <w:pPr>
        <w:pStyle w:val="ConsPlusTitlePage"/>
      </w:pPr>
      <w:r>
        <w:t xml:space="preserve">Документ предоставлен </w:t>
      </w:r>
      <w:hyperlink r:id="rId5">
        <w:r>
          <w:rPr>
            <w:color w:val="0000FF"/>
          </w:rPr>
          <w:t>КонсультантПлюс</w:t>
        </w:r>
      </w:hyperlink>
      <w:r>
        <w:br/>
      </w:r>
    </w:p>
    <w:p w:rsidR="00B575EF" w:rsidRDefault="00B575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575EF">
        <w:tc>
          <w:tcPr>
            <w:tcW w:w="4677" w:type="dxa"/>
            <w:tcBorders>
              <w:top w:val="nil"/>
              <w:left w:val="nil"/>
              <w:bottom w:val="nil"/>
              <w:right w:val="nil"/>
            </w:tcBorders>
          </w:tcPr>
          <w:p w:rsidR="00B575EF" w:rsidRDefault="00B575EF">
            <w:pPr>
              <w:pStyle w:val="ConsPlusNormal"/>
            </w:pPr>
            <w:r>
              <w:t>24 декабря 2007 года</w:t>
            </w:r>
          </w:p>
        </w:tc>
        <w:tc>
          <w:tcPr>
            <w:tcW w:w="4677" w:type="dxa"/>
            <w:tcBorders>
              <w:top w:val="nil"/>
              <w:left w:val="nil"/>
              <w:bottom w:val="nil"/>
              <w:right w:val="nil"/>
            </w:tcBorders>
          </w:tcPr>
          <w:p w:rsidR="00B575EF" w:rsidRDefault="00B575EF">
            <w:pPr>
              <w:pStyle w:val="ConsPlusNormal"/>
              <w:jc w:val="right"/>
            </w:pPr>
            <w:r>
              <w:t>N 197-оз</w:t>
            </w:r>
          </w:p>
        </w:tc>
      </w:tr>
    </w:tbl>
    <w:p w:rsidR="00B575EF" w:rsidRDefault="00B575EF">
      <w:pPr>
        <w:pStyle w:val="ConsPlusNormal"/>
        <w:pBdr>
          <w:bottom w:val="single" w:sz="6" w:space="0" w:color="auto"/>
        </w:pBdr>
        <w:spacing w:before="100" w:after="100"/>
        <w:jc w:val="both"/>
        <w:rPr>
          <w:sz w:val="2"/>
          <w:szCs w:val="2"/>
        </w:rPr>
      </w:pPr>
    </w:p>
    <w:p w:rsidR="00B575EF" w:rsidRDefault="00B575EF">
      <w:pPr>
        <w:pStyle w:val="ConsPlusNormal"/>
        <w:jc w:val="both"/>
      </w:pPr>
    </w:p>
    <w:p w:rsidR="00B575EF" w:rsidRDefault="00B575EF">
      <w:pPr>
        <w:pStyle w:val="ConsPlusTitle"/>
        <w:jc w:val="center"/>
      </w:pPr>
      <w:r>
        <w:t>ЗАКОН</w:t>
      </w:r>
    </w:p>
    <w:p w:rsidR="00B575EF" w:rsidRDefault="00B575EF">
      <w:pPr>
        <w:pStyle w:val="ConsPlusTitle"/>
        <w:jc w:val="center"/>
      </w:pPr>
      <w:r>
        <w:t>ХАНТЫ-МАНСИЙСКОГО АВТОНОМНОГО ОКРУГА - ЮГРЫ</w:t>
      </w:r>
    </w:p>
    <w:p w:rsidR="00B575EF" w:rsidRDefault="00B575EF">
      <w:pPr>
        <w:pStyle w:val="ConsPlusTitle"/>
        <w:jc w:val="center"/>
      </w:pPr>
    </w:p>
    <w:p w:rsidR="00B575EF" w:rsidRDefault="00B575EF">
      <w:pPr>
        <w:pStyle w:val="ConsPlusTitle"/>
        <w:jc w:val="center"/>
      </w:pPr>
      <w:r>
        <w:t>О ГОСУДАРСТВЕННОЙ СОЦИАЛЬНОЙ ПОМОЩИ</w:t>
      </w:r>
    </w:p>
    <w:p w:rsidR="00B575EF" w:rsidRDefault="00B575EF">
      <w:pPr>
        <w:pStyle w:val="ConsPlusTitle"/>
        <w:jc w:val="center"/>
      </w:pPr>
      <w:r>
        <w:t>И ДОПОЛНИТЕЛЬНЫХ МЕРАХ СОЦИАЛЬНОЙ ПОМОЩИ НАСЕЛЕНИЮ</w:t>
      </w:r>
    </w:p>
    <w:p w:rsidR="00B575EF" w:rsidRDefault="00B575EF">
      <w:pPr>
        <w:pStyle w:val="ConsPlusTitle"/>
        <w:jc w:val="center"/>
      </w:pPr>
      <w:r>
        <w:t>ХАНТЫ-МАНСИЙСКОГО АВТОНОМНОГО ОКРУГА - ЮГРЫ</w:t>
      </w:r>
    </w:p>
    <w:p w:rsidR="00B575EF" w:rsidRDefault="00B575EF">
      <w:pPr>
        <w:pStyle w:val="ConsPlusNormal"/>
        <w:jc w:val="both"/>
      </w:pPr>
    </w:p>
    <w:p w:rsidR="00B575EF" w:rsidRDefault="00B575EF">
      <w:pPr>
        <w:pStyle w:val="ConsPlusNormal"/>
        <w:jc w:val="center"/>
      </w:pPr>
      <w:r>
        <w:t>Принят Думой Ханты-Мансийского автономного</w:t>
      </w:r>
    </w:p>
    <w:p w:rsidR="00B575EF" w:rsidRDefault="00B575EF">
      <w:pPr>
        <w:pStyle w:val="ConsPlusNormal"/>
        <w:jc w:val="center"/>
      </w:pPr>
      <w:r>
        <w:t>округа - Югры 6 декабря 2007 года</w:t>
      </w:r>
    </w:p>
    <w:p w:rsidR="00B575EF" w:rsidRDefault="00B575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575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575EF" w:rsidRDefault="00B575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575EF" w:rsidRDefault="00B575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575EF" w:rsidRDefault="00B575EF">
            <w:pPr>
              <w:pStyle w:val="ConsPlusNormal"/>
              <w:jc w:val="center"/>
            </w:pPr>
            <w:r>
              <w:rPr>
                <w:color w:val="392C69"/>
              </w:rPr>
              <w:t>Список изменяющих документов</w:t>
            </w:r>
          </w:p>
          <w:p w:rsidR="00B575EF" w:rsidRDefault="00B575EF">
            <w:pPr>
              <w:pStyle w:val="ConsPlusNormal"/>
              <w:jc w:val="center"/>
            </w:pPr>
            <w:r>
              <w:rPr>
                <w:color w:val="392C69"/>
              </w:rPr>
              <w:t xml:space="preserve">(в ред. Законов ХМАО - Югры от 08.06.2009 </w:t>
            </w:r>
            <w:hyperlink r:id="rId6">
              <w:r>
                <w:rPr>
                  <w:color w:val="0000FF"/>
                </w:rPr>
                <w:t>N 80-оз</w:t>
              </w:r>
            </w:hyperlink>
            <w:r>
              <w:rPr>
                <w:color w:val="392C69"/>
              </w:rPr>
              <w:t xml:space="preserve">, от 10.11.2009 </w:t>
            </w:r>
            <w:hyperlink r:id="rId7">
              <w:r>
                <w:rPr>
                  <w:color w:val="0000FF"/>
                </w:rPr>
                <w:t>N 212-оз</w:t>
              </w:r>
            </w:hyperlink>
            <w:r>
              <w:rPr>
                <w:color w:val="392C69"/>
              </w:rPr>
              <w:t>,</w:t>
            </w:r>
          </w:p>
          <w:p w:rsidR="00B575EF" w:rsidRDefault="00B575EF">
            <w:pPr>
              <w:pStyle w:val="ConsPlusNormal"/>
              <w:jc w:val="center"/>
            </w:pPr>
            <w:r>
              <w:rPr>
                <w:color w:val="392C69"/>
              </w:rPr>
              <w:t xml:space="preserve">от 20.09.2010 </w:t>
            </w:r>
            <w:hyperlink r:id="rId8">
              <w:r>
                <w:rPr>
                  <w:color w:val="0000FF"/>
                </w:rPr>
                <w:t>N 138-оз</w:t>
              </w:r>
            </w:hyperlink>
            <w:r>
              <w:rPr>
                <w:color w:val="392C69"/>
              </w:rPr>
              <w:t xml:space="preserve">, от 25.06.2012 </w:t>
            </w:r>
            <w:hyperlink r:id="rId9">
              <w:r>
                <w:rPr>
                  <w:color w:val="0000FF"/>
                </w:rPr>
                <w:t>N 80-оз</w:t>
              </w:r>
            </w:hyperlink>
            <w:r>
              <w:rPr>
                <w:color w:val="392C69"/>
              </w:rPr>
              <w:t xml:space="preserve">, от 28.09.2012 </w:t>
            </w:r>
            <w:hyperlink r:id="rId10">
              <w:r>
                <w:rPr>
                  <w:color w:val="0000FF"/>
                </w:rPr>
                <w:t>N 91-оз</w:t>
              </w:r>
            </w:hyperlink>
            <w:r>
              <w:rPr>
                <w:color w:val="392C69"/>
              </w:rPr>
              <w:t>,</w:t>
            </w:r>
          </w:p>
          <w:p w:rsidR="00B575EF" w:rsidRDefault="00B575EF">
            <w:pPr>
              <w:pStyle w:val="ConsPlusNormal"/>
              <w:jc w:val="center"/>
            </w:pPr>
            <w:r>
              <w:rPr>
                <w:color w:val="392C69"/>
              </w:rPr>
              <w:t xml:space="preserve">от 23.02.2013 </w:t>
            </w:r>
            <w:hyperlink r:id="rId11">
              <w:r>
                <w:rPr>
                  <w:color w:val="0000FF"/>
                </w:rPr>
                <w:t>N 4-оз</w:t>
              </w:r>
            </w:hyperlink>
            <w:r>
              <w:rPr>
                <w:color w:val="392C69"/>
              </w:rPr>
              <w:t xml:space="preserve">, от 10.12.2014 </w:t>
            </w:r>
            <w:hyperlink r:id="rId12">
              <w:r>
                <w:rPr>
                  <w:color w:val="0000FF"/>
                </w:rPr>
                <w:t>N 112-оз</w:t>
              </w:r>
            </w:hyperlink>
            <w:r>
              <w:rPr>
                <w:color w:val="392C69"/>
              </w:rPr>
              <w:t xml:space="preserve">, от 25.06.2015 </w:t>
            </w:r>
            <w:hyperlink r:id="rId13">
              <w:r>
                <w:rPr>
                  <w:color w:val="0000FF"/>
                </w:rPr>
                <w:t>N 60-оз</w:t>
              </w:r>
            </w:hyperlink>
            <w:r>
              <w:rPr>
                <w:color w:val="392C69"/>
              </w:rPr>
              <w:t>,</w:t>
            </w:r>
          </w:p>
          <w:p w:rsidR="00B575EF" w:rsidRDefault="00B575EF">
            <w:pPr>
              <w:pStyle w:val="ConsPlusNormal"/>
              <w:jc w:val="center"/>
            </w:pPr>
            <w:r>
              <w:rPr>
                <w:color w:val="392C69"/>
              </w:rPr>
              <w:t xml:space="preserve">от 27.09.2015 </w:t>
            </w:r>
            <w:hyperlink r:id="rId14">
              <w:r>
                <w:rPr>
                  <w:color w:val="0000FF"/>
                </w:rPr>
                <w:t>N 100-оз</w:t>
              </w:r>
            </w:hyperlink>
            <w:r>
              <w:rPr>
                <w:color w:val="392C69"/>
              </w:rPr>
              <w:t xml:space="preserve">, от 31.03.2016 </w:t>
            </w:r>
            <w:hyperlink r:id="rId15">
              <w:r>
                <w:rPr>
                  <w:color w:val="0000FF"/>
                </w:rPr>
                <w:t>N 25-оз</w:t>
              </w:r>
            </w:hyperlink>
            <w:r>
              <w:rPr>
                <w:color w:val="392C69"/>
              </w:rPr>
              <w:t xml:space="preserve">, от 31.03.2017 </w:t>
            </w:r>
            <w:hyperlink r:id="rId16">
              <w:r>
                <w:rPr>
                  <w:color w:val="0000FF"/>
                </w:rPr>
                <w:t>N 16-оз</w:t>
              </w:r>
            </w:hyperlink>
            <w:r>
              <w:rPr>
                <w:color w:val="392C69"/>
              </w:rPr>
              <w:t>,</w:t>
            </w:r>
          </w:p>
          <w:p w:rsidR="00B575EF" w:rsidRDefault="00B575EF">
            <w:pPr>
              <w:pStyle w:val="ConsPlusNormal"/>
              <w:jc w:val="center"/>
            </w:pPr>
            <w:r>
              <w:rPr>
                <w:color w:val="392C69"/>
              </w:rPr>
              <w:t xml:space="preserve">от 17.10.2018 </w:t>
            </w:r>
            <w:hyperlink r:id="rId17">
              <w:r>
                <w:rPr>
                  <w:color w:val="0000FF"/>
                </w:rPr>
                <w:t>N 84-оз</w:t>
              </w:r>
            </w:hyperlink>
            <w:r>
              <w:rPr>
                <w:color w:val="392C69"/>
              </w:rPr>
              <w:t xml:space="preserve">, от 10.12.2019 </w:t>
            </w:r>
            <w:hyperlink r:id="rId18">
              <w:r>
                <w:rPr>
                  <w:color w:val="0000FF"/>
                </w:rPr>
                <w:t>N 100-оз</w:t>
              </w:r>
            </w:hyperlink>
            <w:r>
              <w:rPr>
                <w:color w:val="392C69"/>
              </w:rPr>
              <w:t xml:space="preserve">, от 25.02.2021 </w:t>
            </w:r>
            <w:hyperlink r:id="rId19">
              <w:r>
                <w:rPr>
                  <w:color w:val="0000FF"/>
                </w:rPr>
                <w:t>N 13-оз</w:t>
              </w:r>
            </w:hyperlink>
            <w:r>
              <w:rPr>
                <w:color w:val="392C69"/>
              </w:rPr>
              <w:t>,</w:t>
            </w:r>
          </w:p>
          <w:p w:rsidR="00B575EF" w:rsidRDefault="00B575EF">
            <w:pPr>
              <w:pStyle w:val="ConsPlusNormal"/>
              <w:jc w:val="center"/>
            </w:pPr>
            <w:r>
              <w:rPr>
                <w:color w:val="392C69"/>
              </w:rPr>
              <w:t xml:space="preserve">от 18.09.2021 </w:t>
            </w:r>
            <w:hyperlink r:id="rId20">
              <w:r>
                <w:rPr>
                  <w:color w:val="0000FF"/>
                </w:rPr>
                <w:t>N 73-оз</w:t>
              </w:r>
            </w:hyperlink>
            <w:r>
              <w:rPr>
                <w:color w:val="392C69"/>
              </w:rPr>
              <w:t xml:space="preserve">, от 25.11.2021 </w:t>
            </w:r>
            <w:hyperlink r:id="rId21">
              <w:r>
                <w:rPr>
                  <w:color w:val="0000FF"/>
                </w:rPr>
                <w:t>N 101-оз</w:t>
              </w:r>
            </w:hyperlink>
            <w:r>
              <w:rPr>
                <w:color w:val="392C69"/>
              </w:rPr>
              <w:t xml:space="preserve">, от 03.04.2022 </w:t>
            </w:r>
            <w:hyperlink r:id="rId22">
              <w:r>
                <w:rPr>
                  <w:color w:val="0000FF"/>
                </w:rPr>
                <w:t>N 16-оз</w:t>
              </w:r>
            </w:hyperlink>
            <w:r>
              <w:rPr>
                <w:color w:val="392C69"/>
              </w:rPr>
              <w:t>,</w:t>
            </w:r>
          </w:p>
          <w:p w:rsidR="00B575EF" w:rsidRDefault="00B575EF">
            <w:pPr>
              <w:pStyle w:val="ConsPlusNormal"/>
              <w:jc w:val="center"/>
            </w:pPr>
            <w:r>
              <w:rPr>
                <w:color w:val="392C69"/>
              </w:rPr>
              <w:t xml:space="preserve">от 27.05.2022 </w:t>
            </w:r>
            <w:hyperlink r:id="rId23">
              <w:r>
                <w:rPr>
                  <w:color w:val="0000FF"/>
                </w:rPr>
                <w:t>N 52-оз</w:t>
              </w:r>
            </w:hyperlink>
            <w:r>
              <w:rPr>
                <w:color w:val="392C69"/>
              </w:rPr>
              <w:t xml:space="preserve">, от 28.07.2022 </w:t>
            </w:r>
            <w:hyperlink r:id="rId24">
              <w:r>
                <w:rPr>
                  <w:color w:val="0000FF"/>
                </w:rPr>
                <w:t>N 69-оз</w:t>
              </w:r>
            </w:hyperlink>
            <w:r>
              <w:rPr>
                <w:color w:val="392C69"/>
              </w:rPr>
              <w:t xml:space="preserve">, от 27.10.2022 </w:t>
            </w:r>
            <w:hyperlink r:id="rId25">
              <w:r>
                <w:rPr>
                  <w:color w:val="0000FF"/>
                </w:rPr>
                <w:t>N 116-оз</w:t>
              </w:r>
            </w:hyperlink>
            <w:r>
              <w:rPr>
                <w:color w:val="392C69"/>
              </w:rPr>
              <w:t>,</w:t>
            </w:r>
          </w:p>
          <w:p w:rsidR="00B575EF" w:rsidRDefault="00B575EF">
            <w:pPr>
              <w:pStyle w:val="ConsPlusNormal"/>
              <w:jc w:val="center"/>
            </w:pPr>
            <w:r>
              <w:rPr>
                <w:color w:val="392C69"/>
              </w:rPr>
              <w:t xml:space="preserve">от 07.12.2022 </w:t>
            </w:r>
            <w:hyperlink r:id="rId26">
              <w:r>
                <w:rPr>
                  <w:color w:val="0000FF"/>
                </w:rPr>
                <w:t>N 151-оз</w:t>
              </w:r>
            </w:hyperlink>
            <w:r>
              <w:rPr>
                <w:color w:val="392C69"/>
              </w:rPr>
              <w:t>,</w:t>
            </w:r>
          </w:p>
          <w:p w:rsidR="00B575EF" w:rsidRDefault="00B575EF">
            <w:pPr>
              <w:pStyle w:val="ConsPlusNormal"/>
              <w:jc w:val="center"/>
            </w:pPr>
            <w:r>
              <w:rPr>
                <w:color w:val="392C69"/>
              </w:rPr>
              <w:t xml:space="preserve">с изм., внесенными </w:t>
            </w:r>
            <w:hyperlink r:id="rId27">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B575EF" w:rsidRDefault="00B575EF">
            <w:pPr>
              <w:pStyle w:val="ConsPlusNormal"/>
            </w:pPr>
          </w:p>
        </w:tc>
      </w:tr>
    </w:tbl>
    <w:p w:rsidR="00B575EF" w:rsidRDefault="00B575EF">
      <w:pPr>
        <w:pStyle w:val="ConsPlusNormal"/>
        <w:jc w:val="both"/>
      </w:pPr>
    </w:p>
    <w:p w:rsidR="00B575EF" w:rsidRDefault="00B575EF">
      <w:pPr>
        <w:pStyle w:val="ConsPlusNormal"/>
        <w:ind w:firstLine="540"/>
        <w:jc w:val="both"/>
      </w:pPr>
      <w:r>
        <w:t xml:space="preserve">Настоящий Закон в соответствии с федеральным </w:t>
      </w:r>
      <w:hyperlink r:id="rId28">
        <w:r>
          <w:rPr>
            <w:color w:val="0000FF"/>
          </w:rPr>
          <w:t>законодательством</w:t>
        </w:r>
      </w:hyperlink>
      <w:r>
        <w:t xml:space="preserve"> регулирует отношения в области оказания государственной социальной помощи малоимущим семьям, малоимущим одиноко проживающим гражданам и иным категориям граждан, а также устанавливает дополнительные меры социальной помощи для отдельных категорий граждан.</w:t>
      </w:r>
    </w:p>
    <w:p w:rsidR="00B575EF" w:rsidRDefault="00B575EF">
      <w:pPr>
        <w:pStyle w:val="ConsPlusNormal"/>
        <w:jc w:val="both"/>
      </w:pPr>
      <w:r>
        <w:t xml:space="preserve">(в ред. </w:t>
      </w:r>
      <w:hyperlink r:id="rId29">
        <w:r>
          <w:rPr>
            <w:color w:val="0000FF"/>
          </w:rPr>
          <w:t>Закона</w:t>
        </w:r>
      </w:hyperlink>
      <w:r>
        <w:t xml:space="preserve"> ХМАО - Югры от 10.11.2009 N 212-оз)</w:t>
      </w:r>
    </w:p>
    <w:p w:rsidR="00B575EF" w:rsidRDefault="00B575EF">
      <w:pPr>
        <w:pStyle w:val="ConsPlusNormal"/>
        <w:jc w:val="both"/>
      </w:pPr>
    </w:p>
    <w:p w:rsidR="00B575EF" w:rsidRDefault="00B575EF">
      <w:pPr>
        <w:pStyle w:val="ConsPlusTitle"/>
        <w:jc w:val="center"/>
        <w:outlineLvl w:val="0"/>
      </w:pPr>
      <w:r>
        <w:t>Глава I. ОБЩИЕ ПОЛОЖЕНИЯ</w:t>
      </w:r>
    </w:p>
    <w:p w:rsidR="00B575EF" w:rsidRDefault="00B575EF">
      <w:pPr>
        <w:pStyle w:val="ConsPlusNormal"/>
        <w:jc w:val="both"/>
      </w:pPr>
    </w:p>
    <w:p w:rsidR="00B575EF" w:rsidRDefault="00B575EF">
      <w:pPr>
        <w:pStyle w:val="ConsPlusTitle"/>
        <w:ind w:firstLine="540"/>
        <w:jc w:val="both"/>
        <w:outlineLvl w:val="1"/>
      </w:pPr>
      <w:r>
        <w:t>Статья 1. Основные понятия</w:t>
      </w:r>
    </w:p>
    <w:p w:rsidR="00B575EF" w:rsidRDefault="00B575EF">
      <w:pPr>
        <w:pStyle w:val="ConsPlusNormal"/>
        <w:jc w:val="both"/>
      </w:pPr>
    </w:p>
    <w:p w:rsidR="00B575EF" w:rsidRDefault="00B575EF">
      <w:pPr>
        <w:pStyle w:val="ConsPlusNormal"/>
        <w:ind w:firstLine="540"/>
        <w:jc w:val="both"/>
      </w:pPr>
      <w:r>
        <w:t>1. Основные понятия, используемые в настоящем Законе, применяются в том же значении, что и в федеральном законодательстве о государственной социальной помощи, в том числе:</w:t>
      </w:r>
    </w:p>
    <w:p w:rsidR="00B575EF" w:rsidRDefault="00B575EF">
      <w:pPr>
        <w:pStyle w:val="ConsPlusNormal"/>
        <w:spacing w:before="220"/>
        <w:ind w:firstLine="540"/>
        <w:jc w:val="both"/>
      </w:pPr>
      <w:r>
        <w:t>1)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B575EF" w:rsidRDefault="00B575EF">
      <w:pPr>
        <w:pStyle w:val="ConsPlusNormal"/>
        <w:spacing w:before="220"/>
        <w:ind w:firstLine="540"/>
        <w:jc w:val="both"/>
      </w:pPr>
      <w:r>
        <w:t>2) 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B575EF" w:rsidRDefault="00B575EF">
      <w:pPr>
        <w:pStyle w:val="ConsPlusNormal"/>
        <w:jc w:val="both"/>
      </w:pPr>
      <w:r>
        <w:t xml:space="preserve">(в ред. </w:t>
      </w:r>
      <w:hyperlink r:id="rId30">
        <w:r>
          <w:rPr>
            <w:color w:val="0000FF"/>
          </w:rPr>
          <w:t>Закона</w:t>
        </w:r>
      </w:hyperlink>
      <w:r>
        <w:t xml:space="preserve"> ХМАО - Югры от 31.03.2016 N 25-оз)</w:t>
      </w:r>
    </w:p>
    <w:p w:rsidR="00B575EF" w:rsidRDefault="00B575EF">
      <w:pPr>
        <w:pStyle w:val="ConsPlusNormal"/>
        <w:jc w:val="both"/>
      </w:pPr>
      <w:r>
        <w:t xml:space="preserve">(п. 1 в ред. </w:t>
      </w:r>
      <w:hyperlink r:id="rId31">
        <w:r>
          <w:rPr>
            <w:color w:val="0000FF"/>
          </w:rPr>
          <w:t>Закона</w:t>
        </w:r>
      </w:hyperlink>
      <w:r>
        <w:t xml:space="preserve"> ХМАО - Югры от 23.02.2013 N 4-оз)</w:t>
      </w:r>
    </w:p>
    <w:p w:rsidR="00B575EF" w:rsidRDefault="00B575EF">
      <w:pPr>
        <w:pStyle w:val="ConsPlusNormal"/>
        <w:spacing w:before="220"/>
        <w:ind w:firstLine="540"/>
        <w:jc w:val="both"/>
      </w:pPr>
      <w:r>
        <w:t>2. Для целей настоящего Закона используются также следующие понятия:</w:t>
      </w:r>
    </w:p>
    <w:p w:rsidR="00B575EF" w:rsidRDefault="00B575EF">
      <w:pPr>
        <w:pStyle w:val="ConsPlusNormal"/>
        <w:spacing w:before="220"/>
        <w:ind w:firstLine="540"/>
        <w:jc w:val="both"/>
      </w:pPr>
      <w:r>
        <w:lastRenderedPageBreak/>
        <w:t>1) дополнительные меры социальной помощи - единовременная помощь, оказываемая гражданам за счет средств бюджета Ханты-Мансийского автономного округа - Югры (далее также - автономный округ) в денежном выражении;</w:t>
      </w:r>
    </w:p>
    <w:p w:rsidR="00B575EF" w:rsidRDefault="00B575EF">
      <w:pPr>
        <w:pStyle w:val="ConsPlusNormal"/>
        <w:spacing w:before="220"/>
        <w:ind w:firstLine="540"/>
        <w:jc w:val="both"/>
      </w:pPr>
      <w:r>
        <w:t>2) экстремальная жизненная ситуация - крайние, необычные по трудности обстоятельства, в которых оказались семья или одиноко проживающий гражданин по не зависящим от них причинам, в том числе в связи со стихийными бедствиями, опасными природными явлениями, пожаром, обвалом или разрушением жилища, аварией, утратой имущества, необходимостью медикаментозного и (или) оперативного лечения при заболеваниях и увечьях по заключению медицинских организаций, отсутствием топлива, теплой одежды, предметов первой необходимости в осенне-зимний период, с которыми они не могут справиться самостоятельно, используя все имеющиеся в их распоряжении возможности и средства;</w:t>
      </w:r>
    </w:p>
    <w:p w:rsidR="00B575EF" w:rsidRDefault="00B575EF">
      <w:pPr>
        <w:pStyle w:val="ConsPlusNormal"/>
        <w:jc w:val="both"/>
      </w:pPr>
      <w:r>
        <w:t xml:space="preserve">(пп. 2 в ред. </w:t>
      </w:r>
      <w:hyperlink r:id="rId32">
        <w:r>
          <w:rPr>
            <w:color w:val="0000FF"/>
          </w:rPr>
          <w:t>Закона</w:t>
        </w:r>
      </w:hyperlink>
      <w:r>
        <w:t xml:space="preserve"> ХМАО - Югры от 25.02.2021 N 13-оз)</w:t>
      </w:r>
    </w:p>
    <w:p w:rsidR="00B575EF" w:rsidRDefault="00B575EF">
      <w:pPr>
        <w:pStyle w:val="ConsPlusNormal"/>
        <w:spacing w:before="220"/>
        <w:ind w:firstLine="540"/>
        <w:jc w:val="both"/>
      </w:pPr>
      <w:r>
        <w:t xml:space="preserve">3) утратил силу. - </w:t>
      </w:r>
      <w:hyperlink r:id="rId33">
        <w:r>
          <w:rPr>
            <w:color w:val="0000FF"/>
          </w:rPr>
          <w:t>Закон</w:t>
        </w:r>
      </w:hyperlink>
      <w:r>
        <w:t xml:space="preserve"> ХМАО - Югры от 25.02.2021 N 13-оз;</w:t>
      </w:r>
    </w:p>
    <w:p w:rsidR="00B575EF" w:rsidRDefault="00B575EF">
      <w:pPr>
        <w:pStyle w:val="ConsPlusNormal"/>
        <w:spacing w:before="220"/>
        <w:ind w:firstLine="540"/>
        <w:jc w:val="both"/>
      </w:pPr>
      <w:r>
        <w:t xml:space="preserve">4) региональная социальная доплата к пенсии - предоставление гражданину (пенсионеру), проживающему на территории автономного округа,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Федеральным </w:t>
      </w:r>
      <w:hyperlink r:id="rId34">
        <w:r>
          <w:rPr>
            <w:color w:val="0000FF"/>
          </w:rPr>
          <w:t>законом</w:t>
        </w:r>
      </w:hyperlink>
      <w:r>
        <w:t xml:space="preserve"> "О государственной социальной помощи", иными федеральными законами, законами и иными нормативными правовыми актами автономного округа, до величины прожиточного минимума пенсионера, устанавливаемой ежегодно законом автономного округа в соответствии с </w:t>
      </w:r>
      <w:hyperlink r:id="rId35">
        <w:r>
          <w:rPr>
            <w:color w:val="0000FF"/>
          </w:rPr>
          <w:t>пунктом 3 статьи 4</w:t>
        </w:r>
      </w:hyperlink>
      <w:r>
        <w:t xml:space="preserve"> Федерального закона "О прожиточном минимуме в Российской Федерации".</w:t>
      </w:r>
    </w:p>
    <w:p w:rsidR="00B575EF" w:rsidRDefault="00B575EF">
      <w:pPr>
        <w:pStyle w:val="ConsPlusNormal"/>
        <w:jc w:val="both"/>
      </w:pPr>
      <w:r>
        <w:t xml:space="preserve">(пп. 4 в ред. </w:t>
      </w:r>
      <w:hyperlink r:id="rId36">
        <w:r>
          <w:rPr>
            <w:color w:val="0000FF"/>
          </w:rPr>
          <w:t>Закона</w:t>
        </w:r>
      </w:hyperlink>
      <w:r>
        <w:t xml:space="preserve"> ХМАО - Югры от 25.02.2021 N 13-оз)</w:t>
      </w:r>
    </w:p>
    <w:p w:rsidR="00B575EF" w:rsidRDefault="00B575EF">
      <w:pPr>
        <w:pStyle w:val="ConsPlusNormal"/>
        <w:spacing w:before="220"/>
        <w:ind w:firstLine="540"/>
        <w:jc w:val="both"/>
      </w:pPr>
      <w:r>
        <w:t xml:space="preserve">5) утратил силу. - </w:t>
      </w:r>
      <w:hyperlink r:id="rId37">
        <w:r>
          <w:rPr>
            <w:color w:val="0000FF"/>
          </w:rPr>
          <w:t>Закон</w:t>
        </w:r>
      </w:hyperlink>
      <w:r>
        <w:t xml:space="preserve"> ХМАО - Югры от 23.02.2013 N 4-оз.</w:t>
      </w:r>
    </w:p>
    <w:p w:rsidR="00B575EF" w:rsidRDefault="00B575EF">
      <w:pPr>
        <w:pStyle w:val="ConsPlusNormal"/>
        <w:jc w:val="both"/>
      </w:pPr>
    </w:p>
    <w:p w:rsidR="00B575EF" w:rsidRDefault="00B575EF">
      <w:pPr>
        <w:pStyle w:val="ConsPlusTitle"/>
        <w:ind w:firstLine="540"/>
        <w:jc w:val="both"/>
        <w:outlineLvl w:val="1"/>
      </w:pPr>
      <w:r>
        <w:t>Статья 2. Полномочия органов государственной власти Ханты-Мансийского автономного округа - Югры в области оказания государственной социальной помощи и установления дополнительных мер социальной помощи</w:t>
      </w:r>
    </w:p>
    <w:p w:rsidR="00B575EF" w:rsidRDefault="00B575EF">
      <w:pPr>
        <w:pStyle w:val="ConsPlusNormal"/>
        <w:jc w:val="both"/>
      </w:pPr>
    </w:p>
    <w:p w:rsidR="00B575EF" w:rsidRDefault="00B575EF">
      <w:pPr>
        <w:pStyle w:val="ConsPlusNormal"/>
        <w:ind w:firstLine="540"/>
        <w:jc w:val="both"/>
      </w:pPr>
      <w:r>
        <w:t>1. К полномочиям Думы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B575EF" w:rsidRDefault="00B575EF">
      <w:pPr>
        <w:pStyle w:val="ConsPlusNormal"/>
        <w:jc w:val="both"/>
      </w:pPr>
      <w:r>
        <w:t xml:space="preserve">(в ред. </w:t>
      </w:r>
      <w:hyperlink r:id="rId38">
        <w:r>
          <w:rPr>
            <w:color w:val="0000FF"/>
          </w:rPr>
          <w:t>Закона</w:t>
        </w:r>
      </w:hyperlink>
      <w:r>
        <w:t xml:space="preserve"> ХМАО - Югры от 10.11.2009 N 212-оз)</w:t>
      </w:r>
    </w:p>
    <w:p w:rsidR="00B575EF" w:rsidRDefault="00B575EF">
      <w:pPr>
        <w:pStyle w:val="ConsPlusNormal"/>
        <w:spacing w:before="220"/>
        <w:ind w:firstLine="540"/>
        <w:jc w:val="both"/>
      </w:pPr>
      <w:r>
        <w:t>1) принятие законов, регулирующих отношения в области оказания государственной социальной помощи, а также устанавливающих дополнительные меры социальной помощи для отдельных категорий граждан;</w:t>
      </w:r>
    </w:p>
    <w:p w:rsidR="00B575EF" w:rsidRDefault="00B575EF">
      <w:pPr>
        <w:pStyle w:val="ConsPlusNormal"/>
        <w:spacing w:before="220"/>
        <w:ind w:firstLine="540"/>
        <w:jc w:val="both"/>
      </w:pPr>
      <w:r>
        <w:t xml:space="preserve">1.1) ежегодное установление на соответствующий финансовый год величины </w:t>
      </w:r>
      <w:hyperlink r:id="rId39">
        <w:r>
          <w:rPr>
            <w:color w:val="0000FF"/>
          </w:rPr>
          <w:t>прожиточного минимума</w:t>
        </w:r>
      </w:hyperlink>
      <w:r>
        <w:t xml:space="preserve"> пенсионера в целом по автономному округу в целях установления региональной социальной доплаты к пенсии;</w:t>
      </w:r>
    </w:p>
    <w:p w:rsidR="00B575EF" w:rsidRDefault="00B575EF">
      <w:pPr>
        <w:pStyle w:val="ConsPlusNormal"/>
        <w:jc w:val="both"/>
      </w:pPr>
      <w:r>
        <w:t xml:space="preserve">(пп. 1.1 введен </w:t>
      </w:r>
      <w:hyperlink r:id="rId40">
        <w:r>
          <w:rPr>
            <w:color w:val="0000FF"/>
          </w:rPr>
          <w:t>Законом</w:t>
        </w:r>
      </w:hyperlink>
      <w:r>
        <w:t xml:space="preserve"> ХМАО - Югры от 10.11.2009 N 212-оз)</w:t>
      </w:r>
    </w:p>
    <w:p w:rsidR="00B575EF" w:rsidRDefault="00B575EF">
      <w:pPr>
        <w:pStyle w:val="ConsPlusNormal"/>
        <w:spacing w:before="220"/>
        <w:ind w:firstLine="540"/>
        <w:jc w:val="both"/>
      </w:pPr>
      <w:r>
        <w:t>2) осуществление иных полномочий, определенных федеральными законами и законами автономного округа.</w:t>
      </w:r>
    </w:p>
    <w:p w:rsidR="00B575EF" w:rsidRDefault="00B575EF">
      <w:pPr>
        <w:pStyle w:val="ConsPlusNormal"/>
        <w:spacing w:before="220"/>
        <w:ind w:firstLine="540"/>
        <w:jc w:val="both"/>
      </w:pPr>
      <w:r>
        <w:t>2. К полномочиям Правительства Ханты-Мансийского автономного округа - Югры в области оказания государственной социальной помощи малоимущим семьям, малоимущим одиноко проживающим гражданам, иным категориям граждан и установления дополнительных мер социальной помощи для отдельных категорий граждан относятся:</w:t>
      </w:r>
    </w:p>
    <w:p w:rsidR="00B575EF" w:rsidRDefault="00B575EF">
      <w:pPr>
        <w:pStyle w:val="ConsPlusNormal"/>
        <w:jc w:val="both"/>
      </w:pPr>
      <w:r>
        <w:lastRenderedPageBreak/>
        <w:t xml:space="preserve">(в ред. </w:t>
      </w:r>
      <w:hyperlink r:id="rId41">
        <w:r>
          <w:rPr>
            <w:color w:val="0000FF"/>
          </w:rPr>
          <w:t>Закона</w:t>
        </w:r>
      </w:hyperlink>
      <w:r>
        <w:t xml:space="preserve"> ХМАО - Югры от 10.11.2009 N 212-оз)</w:t>
      </w:r>
    </w:p>
    <w:p w:rsidR="00B575EF" w:rsidRDefault="00B575EF">
      <w:pPr>
        <w:pStyle w:val="ConsPlusNormal"/>
        <w:spacing w:before="220"/>
        <w:ind w:firstLine="540"/>
        <w:jc w:val="both"/>
      </w:pPr>
      <w:r>
        <w:t>1) формирование бюджета автономного округа в части расходов на реализацию настоящего Закона;</w:t>
      </w:r>
    </w:p>
    <w:p w:rsidR="00B575EF" w:rsidRDefault="00B575EF">
      <w:pPr>
        <w:pStyle w:val="ConsPlusNormal"/>
        <w:spacing w:before="220"/>
        <w:ind w:firstLine="540"/>
        <w:jc w:val="both"/>
      </w:pPr>
      <w:r>
        <w:t xml:space="preserve">2) утверждение условий и </w:t>
      </w:r>
      <w:hyperlink r:id="rId42">
        <w:r>
          <w:rPr>
            <w:color w:val="0000FF"/>
          </w:rPr>
          <w:t>порядка</w:t>
        </w:r>
      </w:hyperlink>
      <w:r>
        <w:t xml:space="preserve"> назначения и выплаты государственной социальной помощи, в том числе на основании социального контракта, утверждение условий, </w:t>
      </w:r>
      <w:hyperlink r:id="rId43">
        <w:r>
          <w:rPr>
            <w:color w:val="0000FF"/>
          </w:rPr>
          <w:t>порядка</w:t>
        </w:r>
      </w:hyperlink>
      <w:r>
        <w:t xml:space="preserve"> предоставления дополнительных мер социальной помощи и ее размеров;</w:t>
      </w:r>
    </w:p>
    <w:p w:rsidR="00B575EF" w:rsidRDefault="00B575EF">
      <w:pPr>
        <w:pStyle w:val="ConsPlusNormal"/>
        <w:jc w:val="both"/>
      </w:pPr>
      <w:r>
        <w:t xml:space="preserve">(в ред. Законов ХМАО - Югры от 25.02.2021 </w:t>
      </w:r>
      <w:hyperlink r:id="rId44">
        <w:r>
          <w:rPr>
            <w:color w:val="0000FF"/>
          </w:rPr>
          <w:t>N 13-оз</w:t>
        </w:r>
      </w:hyperlink>
      <w:r>
        <w:t xml:space="preserve">, от 25.11.2021 </w:t>
      </w:r>
      <w:hyperlink r:id="rId45">
        <w:r>
          <w:rPr>
            <w:color w:val="0000FF"/>
          </w:rPr>
          <w:t>N 101-оз</w:t>
        </w:r>
      </w:hyperlink>
      <w:r>
        <w:t>)</w:t>
      </w:r>
    </w:p>
    <w:p w:rsidR="00B575EF" w:rsidRDefault="00B575EF">
      <w:pPr>
        <w:pStyle w:val="ConsPlusNormal"/>
        <w:spacing w:before="220"/>
        <w:ind w:firstLine="540"/>
        <w:jc w:val="both"/>
      </w:pPr>
      <w:r>
        <w:t>3) индексация размеров государственной социальной помощи и дополнительных мер социальной помощи с учетом инфляционного коэффициента;</w:t>
      </w:r>
    </w:p>
    <w:p w:rsidR="00B575EF" w:rsidRDefault="00B575EF">
      <w:pPr>
        <w:pStyle w:val="ConsPlusNormal"/>
        <w:spacing w:before="220"/>
        <w:ind w:firstLine="540"/>
        <w:jc w:val="both"/>
      </w:pPr>
      <w:r>
        <w:t>4) установление порядка учета сведений о гражданах, получающих государственную социальную помощь и дополнительные меры социальной помощи;</w:t>
      </w:r>
    </w:p>
    <w:p w:rsidR="00B575EF" w:rsidRDefault="00B575EF">
      <w:pPr>
        <w:pStyle w:val="ConsPlusNormal"/>
        <w:jc w:val="both"/>
      </w:pPr>
      <w:r>
        <w:t xml:space="preserve">(пп. 4 в ред. </w:t>
      </w:r>
      <w:hyperlink r:id="rId46">
        <w:r>
          <w:rPr>
            <w:color w:val="0000FF"/>
          </w:rPr>
          <w:t>Закона</w:t>
        </w:r>
      </w:hyperlink>
      <w:r>
        <w:t xml:space="preserve"> ХМАО - Югры от 25.06.2012 N 80-оз)</w:t>
      </w:r>
    </w:p>
    <w:p w:rsidR="00B575EF" w:rsidRDefault="00B575EF">
      <w:pPr>
        <w:pStyle w:val="ConsPlusNormal"/>
        <w:spacing w:before="220"/>
        <w:ind w:firstLine="540"/>
        <w:jc w:val="both"/>
      </w:pPr>
      <w:r>
        <w:t xml:space="preserve">4.1) определение </w:t>
      </w:r>
      <w:hyperlink r:id="rId47">
        <w:r>
          <w:rPr>
            <w:color w:val="0000FF"/>
          </w:rPr>
          <w:t>порядка</w:t>
        </w:r>
      </w:hyperlink>
      <w:r>
        <w:t xml:space="preserve"> установления региональной социальной доплаты к пенсии в соответствии с федеральным законодательством;</w:t>
      </w:r>
    </w:p>
    <w:p w:rsidR="00B575EF" w:rsidRDefault="00B575EF">
      <w:pPr>
        <w:pStyle w:val="ConsPlusNormal"/>
        <w:jc w:val="both"/>
      </w:pPr>
      <w:r>
        <w:t xml:space="preserve">(пп. 4.1 введен </w:t>
      </w:r>
      <w:hyperlink r:id="rId48">
        <w:r>
          <w:rPr>
            <w:color w:val="0000FF"/>
          </w:rPr>
          <w:t>Законом</w:t>
        </w:r>
      </w:hyperlink>
      <w:r>
        <w:t xml:space="preserve"> ХМАО - Югры от 10.11.2009 N 212-оз; в ред. </w:t>
      </w:r>
      <w:hyperlink r:id="rId49">
        <w:r>
          <w:rPr>
            <w:color w:val="0000FF"/>
          </w:rPr>
          <w:t>Закона</w:t>
        </w:r>
      </w:hyperlink>
      <w:r>
        <w:t xml:space="preserve"> ХМАО - Югры от 25.11.2021 N 101-оз)</w:t>
      </w:r>
    </w:p>
    <w:p w:rsidR="00B575EF" w:rsidRDefault="00B575EF">
      <w:pPr>
        <w:pStyle w:val="ConsPlusNormal"/>
        <w:spacing w:before="220"/>
        <w:ind w:firstLine="540"/>
        <w:jc w:val="both"/>
      </w:pPr>
      <w:r>
        <w:t>4.2) определение условий установления и выплаты региональной социальной доплаты к пенсии, включая меры социальной поддержки, учитываемые при подсчете общей суммы материального обеспечения пенсионера;</w:t>
      </w:r>
    </w:p>
    <w:p w:rsidR="00B575EF" w:rsidRDefault="00B575EF">
      <w:pPr>
        <w:pStyle w:val="ConsPlusNormal"/>
        <w:jc w:val="both"/>
      </w:pPr>
      <w:r>
        <w:t xml:space="preserve">(пп. 4.2 введен </w:t>
      </w:r>
      <w:hyperlink r:id="rId50">
        <w:r>
          <w:rPr>
            <w:color w:val="0000FF"/>
          </w:rPr>
          <w:t>Законом</w:t>
        </w:r>
      </w:hyperlink>
      <w:r>
        <w:t xml:space="preserve"> ХМАО - Югры от 10.11.2009 N 212-оз; в ред. </w:t>
      </w:r>
      <w:hyperlink r:id="rId51">
        <w:r>
          <w:rPr>
            <w:color w:val="0000FF"/>
          </w:rPr>
          <w:t>Закона</w:t>
        </w:r>
      </w:hyperlink>
      <w:r>
        <w:t xml:space="preserve"> ХМАО - Югры от 25.11.2021 N 101-оз)</w:t>
      </w:r>
    </w:p>
    <w:p w:rsidR="00B575EF" w:rsidRDefault="00B575EF">
      <w:pPr>
        <w:pStyle w:val="ConsPlusNormal"/>
        <w:spacing w:before="220"/>
        <w:ind w:firstLine="540"/>
        <w:jc w:val="both"/>
      </w:pPr>
      <w:r>
        <w:t>4.3) определение порядка пересмотра размера региональной социальной доплаты к пенсии;</w:t>
      </w:r>
    </w:p>
    <w:p w:rsidR="00B575EF" w:rsidRDefault="00B575EF">
      <w:pPr>
        <w:pStyle w:val="ConsPlusNormal"/>
        <w:jc w:val="both"/>
      </w:pPr>
      <w:r>
        <w:t xml:space="preserve">(пп. 4.3 введен </w:t>
      </w:r>
      <w:hyperlink r:id="rId52">
        <w:r>
          <w:rPr>
            <w:color w:val="0000FF"/>
          </w:rPr>
          <w:t>Законом</w:t>
        </w:r>
      </w:hyperlink>
      <w:r>
        <w:t xml:space="preserve"> ХМАО - Югры от 10.11.2009 N 212-оз)</w:t>
      </w:r>
    </w:p>
    <w:p w:rsidR="00B575EF" w:rsidRDefault="00B575EF">
      <w:pPr>
        <w:pStyle w:val="ConsPlusNormal"/>
        <w:spacing w:before="220"/>
        <w:ind w:firstLine="540"/>
        <w:jc w:val="both"/>
      </w:pPr>
      <w:r>
        <w:t xml:space="preserve">4.4) установление </w:t>
      </w:r>
      <w:hyperlink r:id="rId53">
        <w:r>
          <w:rPr>
            <w:color w:val="0000FF"/>
          </w:rPr>
          <w:t>порядка</w:t>
        </w:r>
      </w:hyperlink>
      <w:r>
        <w:t xml:space="preserve"> проведения мониторинга оказания государственной социальной помощи на основании социального контракта;</w:t>
      </w:r>
    </w:p>
    <w:p w:rsidR="00B575EF" w:rsidRDefault="00B575EF">
      <w:pPr>
        <w:pStyle w:val="ConsPlusNormal"/>
        <w:jc w:val="both"/>
      </w:pPr>
      <w:r>
        <w:t xml:space="preserve">(пп. 4.4 в ред. </w:t>
      </w:r>
      <w:hyperlink r:id="rId54">
        <w:r>
          <w:rPr>
            <w:color w:val="0000FF"/>
          </w:rPr>
          <w:t>Закона</w:t>
        </w:r>
      </w:hyperlink>
      <w:r>
        <w:t xml:space="preserve"> ХМАО - Югры от 23.02.2013 N 4-оз)</w:t>
      </w:r>
    </w:p>
    <w:p w:rsidR="00B575EF" w:rsidRDefault="00B575EF">
      <w:pPr>
        <w:pStyle w:val="ConsPlusNormal"/>
        <w:spacing w:before="220"/>
        <w:ind w:firstLine="540"/>
        <w:jc w:val="both"/>
      </w:pPr>
      <w:r>
        <w:t xml:space="preserve">4.5) утверждение </w:t>
      </w:r>
      <w:hyperlink r:id="rId55">
        <w:r>
          <w:rPr>
            <w:color w:val="0000FF"/>
          </w:rPr>
          <w:t>формы</w:t>
        </w:r>
      </w:hyperlink>
      <w:r>
        <w:t xml:space="preserve"> социального контракта, формы программы социальной адаптации, перечня причин, являющихся уважительными в случае неисполнения гражданином мероприятий программы социальной адаптации, перечня возможных оснований для досрочного расторжения социального контракта;</w:t>
      </w:r>
    </w:p>
    <w:p w:rsidR="00B575EF" w:rsidRDefault="00B575EF">
      <w:pPr>
        <w:pStyle w:val="ConsPlusNormal"/>
        <w:jc w:val="both"/>
      </w:pPr>
      <w:r>
        <w:t xml:space="preserve">(пп. 4.5 введен </w:t>
      </w:r>
      <w:hyperlink r:id="rId56">
        <w:r>
          <w:rPr>
            <w:color w:val="0000FF"/>
          </w:rPr>
          <w:t>Законом</w:t>
        </w:r>
      </w:hyperlink>
      <w:r>
        <w:t xml:space="preserve"> ХМАО - Югры от 23.02.2013 N 4-оз; в ред. </w:t>
      </w:r>
      <w:hyperlink r:id="rId57">
        <w:r>
          <w:rPr>
            <w:color w:val="0000FF"/>
          </w:rPr>
          <w:t>Закона</w:t>
        </w:r>
      </w:hyperlink>
      <w:r>
        <w:t xml:space="preserve"> ХМАО - Югры от 25.02.2021 N 13-оз)</w:t>
      </w:r>
    </w:p>
    <w:p w:rsidR="00B575EF" w:rsidRDefault="00B575EF">
      <w:pPr>
        <w:pStyle w:val="ConsPlusNormal"/>
        <w:spacing w:before="220"/>
        <w:ind w:firstLine="540"/>
        <w:jc w:val="both"/>
      </w:pPr>
      <w:r>
        <w:t>4.6) утверждение нормативов чистого дохода в стоимостном выражении от реализации полученных в личном подсобном хозяйстве плодов и продукции, учитываемого в сумме доходов семьи или одиноко проживающего гражданина;</w:t>
      </w:r>
    </w:p>
    <w:p w:rsidR="00B575EF" w:rsidRDefault="00B575EF">
      <w:pPr>
        <w:pStyle w:val="ConsPlusNormal"/>
        <w:jc w:val="both"/>
      </w:pPr>
      <w:r>
        <w:t xml:space="preserve">(пп. 4.6 введен </w:t>
      </w:r>
      <w:hyperlink r:id="rId58">
        <w:r>
          <w:rPr>
            <w:color w:val="0000FF"/>
          </w:rPr>
          <w:t>Законом</w:t>
        </w:r>
      </w:hyperlink>
      <w:r>
        <w:t xml:space="preserve"> ХМАО - Югры от 03.04.2022 N 16-оз)</w:t>
      </w:r>
    </w:p>
    <w:p w:rsidR="00B575EF" w:rsidRDefault="00B575EF">
      <w:pPr>
        <w:pStyle w:val="ConsPlusNormal"/>
        <w:spacing w:before="220"/>
        <w:ind w:firstLine="540"/>
        <w:jc w:val="both"/>
      </w:pPr>
      <w:r>
        <w:t>5) осуществление иных полномочий, определенных федеральными законами и законами автономного округа.</w:t>
      </w:r>
    </w:p>
    <w:p w:rsidR="00B575EF" w:rsidRDefault="00B575EF">
      <w:pPr>
        <w:pStyle w:val="ConsPlusNormal"/>
        <w:spacing w:before="220"/>
        <w:ind w:firstLine="540"/>
        <w:jc w:val="both"/>
      </w:pPr>
      <w:r>
        <w:t xml:space="preserve">3. Утратил силу. - </w:t>
      </w:r>
      <w:hyperlink r:id="rId59">
        <w:r>
          <w:rPr>
            <w:color w:val="0000FF"/>
          </w:rPr>
          <w:t>Закон</w:t>
        </w:r>
      </w:hyperlink>
      <w:r>
        <w:t xml:space="preserve"> ХМАО - Югры от 23.02.2013 N 4-оз.</w:t>
      </w:r>
    </w:p>
    <w:p w:rsidR="00B575EF" w:rsidRDefault="00B575EF">
      <w:pPr>
        <w:pStyle w:val="ConsPlusNormal"/>
        <w:jc w:val="both"/>
      </w:pPr>
    </w:p>
    <w:p w:rsidR="00B575EF" w:rsidRDefault="00B575EF">
      <w:pPr>
        <w:pStyle w:val="ConsPlusTitle"/>
        <w:jc w:val="center"/>
        <w:outlineLvl w:val="0"/>
      </w:pPr>
      <w:r>
        <w:t>Глава II. ОКАЗАНИЕ ГОСУДАРСТВЕННОЙ СОЦИАЛЬНОЙ ПОМОЩИ</w:t>
      </w:r>
    </w:p>
    <w:p w:rsidR="00B575EF" w:rsidRDefault="00B575EF">
      <w:pPr>
        <w:pStyle w:val="ConsPlusNormal"/>
        <w:jc w:val="both"/>
      </w:pPr>
    </w:p>
    <w:p w:rsidR="00B575EF" w:rsidRDefault="00B575EF">
      <w:pPr>
        <w:pStyle w:val="ConsPlusTitle"/>
        <w:ind w:firstLine="540"/>
        <w:jc w:val="both"/>
        <w:outlineLvl w:val="1"/>
      </w:pPr>
      <w:bookmarkStart w:id="0" w:name="P78"/>
      <w:bookmarkEnd w:id="0"/>
      <w:r>
        <w:t>Статья 3. Получатели государственной социальной помощи</w:t>
      </w:r>
    </w:p>
    <w:p w:rsidR="00B575EF" w:rsidRDefault="00B575EF">
      <w:pPr>
        <w:pStyle w:val="ConsPlusNormal"/>
        <w:ind w:firstLine="540"/>
        <w:jc w:val="both"/>
      </w:pPr>
      <w:r>
        <w:lastRenderedPageBreak/>
        <w:t xml:space="preserve">(в ред. </w:t>
      </w:r>
      <w:hyperlink r:id="rId60">
        <w:r>
          <w:rPr>
            <w:color w:val="0000FF"/>
          </w:rPr>
          <w:t>Закона</w:t>
        </w:r>
      </w:hyperlink>
      <w:r>
        <w:t xml:space="preserve"> ХМАО - Югры от 25.02.2021 N 13-оз)</w:t>
      </w:r>
    </w:p>
    <w:p w:rsidR="00B575EF" w:rsidRDefault="00B575EF">
      <w:pPr>
        <w:pStyle w:val="ConsPlusNormal"/>
        <w:jc w:val="both"/>
      </w:pPr>
    </w:p>
    <w:p w:rsidR="00B575EF" w:rsidRDefault="00B575EF">
      <w:pPr>
        <w:pStyle w:val="ConsPlusNormal"/>
        <w:ind w:firstLine="540"/>
        <w:jc w:val="both"/>
      </w:pPr>
      <w:r>
        <w:t xml:space="preserve">1. Получателями государственной социальной помощи без заключения социального контракта являются малоимущие семьи и малоимущие одиноко проживающие граждане, проживающие на территории автономного округа, которые по не зависящим от них причинам имеют среднедушевой доход ниже величины </w:t>
      </w:r>
      <w:hyperlink r:id="rId61">
        <w:r>
          <w:rPr>
            <w:color w:val="0000FF"/>
          </w:rPr>
          <w:t>прожиточного минимума</w:t>
        </w:r>
      </w:hyperlink>
      <w:r>
        <w:t>, установленной в Ханты-Мансийском автономном округе - Югре, действующей на момент обращения малоимущих граждан в органы социальной защиты населения, к которым относятся:</w:t>
      </w:r>
    </w:p>
    <w:p w:rsidR="00B575EF" w:rsidRDefault="00B575EF">
      <w:pPr>
        <w:pStyle w:val="ConsPlusNormal"/>
        <w:spacing w:before="220"/>
        <w:ind w:firstLine="540"/>
        <w:jc w:val="both"/>
      </w:pPr>
      <w:bookmarkStart w:id="1" w:name="P82"/>
      <w:bookmarkEnd w:id="1"/>
      <w:r>
        <w:t>1) одиноко проживающие пенсионеры;</w:t>
      </w:r>
    </w:p>
    <w:p w:rsidR="00B575EF" w:rsidRDefault="00B575EF">
      <w:pPr>
        <w:pStyle w:val="ConsPlusNormal"/>
        <w:spacing w:before="220"/>
        <w:ind w:firstLine="540"/>
        <w:jc w:val="both"/>
      </w:pPr>
      <w:r>
        <w:t>2) супружеские пары пенсионеров;</w:t>
      </w:r>
    </w:p>
    <w:p w:rsidR="00B575EF" w:rsidRDefault="00B575EF">
      <w:pPr>
        <w:pStyle w:val="ConsPlusNormal"/>
        <w:spacing w:before="220"/>
        <w:ind w:firstLine="540"/>
        <w:jc w:val="both"/>
      </w:pPr>
      <w:bookmarkStart w:id="2" w:name="P84"/>
      <w:bookmarkEnd w:id="2"/>
      <w:r>
        <w:t>3) семьи, не имеющие трудоспособных членов семьи;</w:t>
      </w:r>
    </w:p>
    <w:p w:rsidR="00B575EF" w:rsidRDefault="00B575EF">
      <w:pPr>
        <w:pStyle w:val="ConsPlusNormal"/>
        <w:spacing w:before="220"/>
        <w:ind w:firstLine="540"/>
        <w:jc w:val="both"/>
      </w:pPr>
      <w:bookmarkStart w:id="3" w:name="P85"/>
      <w:bookmarkEnd w:id="3"/>
      <w:r>
        <w:t>4)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575EF" w:rsidRDefault="00B575EF">
      <w:pPr>
        <w:pStyle w:val="ConsPlusNormal"/>
        <w:spacing w:before="22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B575EF" w:rsidRDefault="00B575EF">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62">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B575EF" w:rsidRDefault="00B575EF">
      <w:pPr>
        <w:pStyle w:val="ConsPlusNormal"/>
        <w:spacing w:before="220"/>
        <w:ind w:firstLine="540"/>
        <w:jc w:val="both"/>
      </w:pPr>
      <w:r>
        <w:t xml:space="preserve">лица, указанные в </w:t>
      </w:r>
      <w:hyperlink r:id="rId63">
        <w:r>
          <w:rPr>
            <w:color w:val="0000FF"/>
          </w:rPr>
          <w:t>пунктах 19</w:t>
        </w:r>
      </w:hyperlink>
      <w:r>
        <w:t xml:space="preserve"> - </w:t>
      </w:r>
      <w:hyperlink r:id="rId64">
        <w:r>
          <w:rPr>
            <w:color w:val="0000FF"/>
          </w:rPr>
          <w:t>21 части 1 статьи 30</w:t>
        </w:r>
      </w:hyperlink>
      <w:r>
        <w:t xml:space="preserve"> Федерального закона "О страховых пенсиях" (по состоянию на 31 декабря 2018 года);</w:t>
      </w:r>
    </w:p>
    <w:p w:rsidR="00B575EF" w:rsidRDefault="00B575EF">
      <w:pPr>
        <w:pStyle w:val="ConsPlusNormal"/>
        <w:spacing w:before="220"/>
        <w:ind w:firstLine="540"/>
        <w:jc w:val="both"/>
      </w:pPr>
      <w:r>
        <w:t>мужчины, достигшие возраста 60 лет, женщины, достигшие возраста 55 лет;</w:t>
      </w:r>
    </w:p>
    <w:p w:rsidR="00B575EF" w:rsidRDefault="00B575EF">
      <w:pPr>
        <w:pStyle w:val="ConsPlusNormal"/>
        <w:jc w:val="both"/>
      </w:pPr>
      <w:r>
        <w:t xml:space="preserve">(пп. 4 введен </w:t>
      </w:r>
      <w:hyperlink r:id="rId65">
        <w:r>
          <w:rPr>
            <w:color w:val="0000FF"/>
          </w:rPr>
          <w:t>Законом</w:t>
        </w:r>
      </w:hyperlink>
      <w:r>
        <w:t xml:space="preserve"> ХМАО - Югры от 18.09.2021 N 73-оз)</w:t>
      </w:r>
    </w:p>
    <w:p w:rsidR="00B575EF" w:rsidRDefault="00B575EF">
      <w:pPr>
        <w:pStyle w:val="ConsPlusNormal"/>
        <w:spacing w:before="220"/>
        <w:ind w:firstLine="540"/>
        <w:jc w:val="both"/>
      </w:pPr>
      <w:bookmarkStart w:id="4" w:name="P91"/>
      <w:bookmarkEnd w:id="4"/>
      <w:r>
        <w:t>5) граждане, входящие в состав семьи, имеющей несовершеннолетних детей, с одним трудоспособным членом семьи;</w:t>
      </w:r>
    </w:p>
    <w:p w:rsidR="00B575EF" w:rsidRDefault="00B575EF">
      <w:pPr>
        <w:pStyle w:val="ConsPlusNormal"/>
        <w:jc w:val="both"/>
      </w:pPr>
      <w:r>
        <w:t xml:space="preserve">(пп. 5 введен </w:t>
      </w:r>
      <w:hyperlink r:id="rId66">
        <w:r>
          <w:rPr>
            <w:color w:val="0000FF"/>
          </w:rPr>
          <w:t>Законом</w:t>
        </w:r>
      </w:hyperlink>
      <w:r>
        <w:t xml:space="preserve"> ХМАО - Югры от 18.09.2021 N 73-оз)</w:t>
      </w:r>
    </w:p>
    <w:p w:rsidR="00B575EF" w:rsidRDefault="00B575EF">
      <w:pPr>
        <w:pStyle w:val="ConsPlusNormal"/>
        <w:spacing w:before="220"/>
        <w:ind w:firstLine="540"/>
        <w:jc w:val="both"/>
      </w:pPr>
      <w:bookmarkStart w:id="5" w:name="P93"/>
      <w:bookmarkEnd w:id="5"/>
      <w:r>
        <w:t>6) граждане, входящие в состав многодетной семьи.</w:t>
      </w:r>
    </w:p>
    <w:p w:rsidR="00B575EF" w:rsidRDefault="00B575EF">
      <w:pPr>
        <w:pStyle w:val="ConsPlusNormal"/>
        <w:jc w:val="both"/>
      </w:pPr>
      <w:r>
        <w:t xml:space="preserve">(пп. 6 введен </w:t>
      </w:r>
      <w:hyperlink r:id="rId67">
        <w:r>
          <w:rPr>
            <w:color w:val="0000FF"/>
          </w:rPr>
          <w:t>Законом</w:t>
        </w:r>
      </w:hyperlink>
      <w:r>
        <w:t xml:space="preserve"> ХМАО - Югры от 18.09.2021 N 73-оз)</w:t>
      </w:r>
    </w:p>
    <w:p w:rsidR="00B575EF" w:rsidRDefault="00B575EF">
      <w:pPr>
        <w:pStyle w:val="ConsPlusNormal"/>
        <w:spacing w:before="220"/>
        <w:ind w:firstLine="540"/>
        <w:jc w:val="both"/>
      </w:pPr>
      <w:bookmarkStart w:id="6" w:name="P95"/>
      <w:bookmarkEnd w:id="6"/>
      <w:r>
        <w:t xml:space="preserve">2. Получателями государственной социальной помощи на основании социального контракта являются граждане, проживающие на территории автономного округа, которые по не зависящим от них причинам имеют среднедушевой доход ниже величины </w:t>
      </w:r>
      <w:hyperlink r:id="rId68">
        <w:r>
          <w:rPr>
            <w:color w:val="0000FF"/>
          </w:rPr>
          <w:t>прожиточного минимума</w:t>
        </w:r>
      </w:hyperlink>
      <w:r>
        <w:t>, установленной в Ханты-Мансийском автономном округе - Югре, действующей на момент обращения малоимущих граждан в органы социальной защиты населения, к которым относятся:</w:t>
      </w:r>
    </w:p>
    <w:p w:rsidR="00B575EF" w:rsidRDefault="00B575EF">
      <w:pPr>
        <w:pStyle w:val="ConsPlusNormal"/>
        <w:spacing w:before="220"/>
        <w:ind w:firstLine="540"/>
        <w:jc w:val="both"/>
      </w:pPr>
      <w:bookmarkStart w:id="7" w:name="P96"/>
      <w:bookmarkEnd w:id="7"/>
      <w:r>
        <w:t>1) одиноко проживающие граждане трудоспособного возраста;</w:t>
      </w:r>
    </w:p>
    <w:p w:rsidR="00B575EF" w:rsidRDefault="00B575EF">
      <w:pPr>
        <w:pStyle w:val="ConsPlusNormal"/>
        <w:spacing w:before="220"/>
        <w:ind w:firstLine="540"/>
        <w:jc w:val="both"/>
      </w:pPr>
      <w:r>
        <w:t>2) граждане, входящие в состав семьи, состоящей только из трудоспособных членов семьи;</w:t>
      </w:r>
    </w:p>
    <w:p w:rsidR="00B575EF" w:rsidRDefault="00B575EF">
      <w:pPr>
        <w:pStyle w:val="ConsPlusNormal"/>
        <w:spacing w:before="220"/>
        <w:ind w:firstLine="540"/>
        <w:jc w:val="both"/>
      </w:pPr>
      <w:r>
        <w:t>3) граждане, входящие в состав семьи, состоящей из двух и более трудоспособных членов семьи;</w:t>
      </w:r>
    </w:p>
    <w:p w:rsidR="00B575EF" w:rsidRDefault="00B575EF">
      <w:pPr>
        <w:pStyle w:val="ConsPlusNormal"/>
        <w:spacing w:before="220"/>
        <w:ind w:firstLine="540"/>
        <w:jc w:val="both"/>
      </w:pPr>
      <w:bookmarkStart w:id="8" w:name="P99"/>
      <w:bookmarkEnd w:id="8"/>
      <w:r>
        <w:lastRenderedPageBreak/>
        <w:t>4) граждане, входящие в состав семьи, не имеющей несовершеннолетних детей, с одним трудоспособным членом семьи;</w:t>
      </w:r>
    </w:p>
    <w:p w:rsidR="00B575EF" w:rsidRDefault="00B575EF">
      <w:pPr>
        <w:pStyle w:val="ConsPlusNormal"/>
        <w:spacing w:before="220"/>
        <w:ind w:firstLine="540"/>
        <w:jc w:val="both"/>
      </w:pPr>
      <w:bookmarkStart w:id="9" w:name="P100"/>
      <w:bookmarkEnd w:id="9"/>
      <w:r>
        <w:t>5) граждане, входящие в состав семьи, имеющей несовершеннолетних детей, с одним трудоспособным членом семьи;</w:t>
      </w:r>
    </w:p>
    <w:p w:rsidR="00B575EF" w:rsidRDefault="00B575EF">
      <w:pPr>
        <w:pStyle w:val="ConsPlusNormal"/>
        <w:spacing w:before="220"/>
        <w:ind w:firstLine="540"/>
        <w:jc w:val="both"/>
      </w:pPr>
      <w:bookmarkStart w:id="10" w:name="P101"/>
      <w:bookmarkEnd w:id="10"/>
      <w:r>
        <w:t>6) граждане, входящие в состав многодетной семьи.</w:t>
      </w:r>
    </w:p>
    <w:p w:rsidR="00B575EF" w:rsidRDefault="00B575EF">
      <w:pPr>
        <w:pStyle w:val="ConsPlusNormal"/>
        <w:spacing w:before="220"/>
        <w:ind w:firstLine="540"/>
        <w:jc w:val="both"/>
      </w:pPr>
      <w:r>
        <w:t>3. Государственная социальная помощь, предусмотренная настоящим Законом, оказывается в виде денежной выплаты (ежемесячно и (или) единовременно), оказания социальных услуг и (или) возмещения расходов для реализации мероприятий, направленных на преодоление гражданином трудной жизненной ситуации.</w:t>
      </w:r>
    </w:p>
    <w:p w:rsidR="00B575EF" w:rsidRDefault="00B575EF">
      <w:pPr>
        <w:pStyle w:val="ConsPlusNormal"/>
        <w:spacing w:before="220"/>
        <w:ind w:firstLine="540"/>
        <w:jc w:val="both"/>
      </w:pPr>
      <w:r>
        <w:t>4. Государственная социальная помощь на основании социального контракта оказывается для реализации мероприятий программы социальной адаптации, к которым относятся:</w:t>
      </w:r>
    </w:p>
    <w:p w:rsidR="00B575EF" w:rsidRDefault="00B575EF">
      <w:pPr>
        <w:pStyle w:val="ConsPlusNormal"/>
        <w:spacing w:before="220"/>
        <w:ind w:firstLine="540"/>
        <w:jc w:val="both"/>
      </w:pPr>
      <w:r>
        <w:t>1) поиск работы;</w:t>
      </w:r>
    </w:p>
    <w:p w:rsidR="00B575EF" w:rsidRDefault="00B575EF">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B575EF" w:rsidRDefault="00B575EF">
      <w:pPr>
        <w:pStyle w:val="ConsPlusNormal"/>
        <w:spacing w:before="220"/>
        <w:ind w:firstLine="540"/>
        <w:jc w:val="both"/>
      </w:pPr>
      <w:bookmarkStart w:id="11" w:name="P106"/>
      <w:bookmarkEnd w:id="11"/>
      <w:r>
        <w:t>3) осуществление индивидуальной предпринимательской деятельности;</w:t>
      </w:r>
    </w:p>
    <w:p w:rsidR="00B575EF" w:rsidRDefault="00B575EF">
      <w:pPr>
        <w:pStyle w:val="ConsPlusNormal"/>
        <w:spacing w:before="220"/>
        <w:ind w:firstLine="540"/>
        <w:jc w:val="both"/>
      </w:pPr>
      <w:bookmarkStart w:id="12" w:name="P107"/>
      <w:bookmarkEnd w:id="12"/>
      <w:r>
        <w:t>4) ведение личного подсобного хозяйства;</w:t>
      </w:r>
    </w:p>
    <w:p w:rsidR="00B575EF" w:rsidRDefault="00B575EF">
      <w:pPr>
        <w:pStyle w:val="ConsPlusNormal"/>
        <w:spacing w:before="220"/>
        <w:ind w:firstLine="540"/>
        <w:jc w:val="both"/>
      </w:pPr>
      <w:r>
        <w:t>5) реализация иных мероприятий, направленных на преодоление гражданином трудной жизненной ситуации.</w:t>
      </w:r>
    </w:p>
    <w:p w:rsidR="00B575EF" w:rsidRDefault="00B575EF">
      <w:pPr>
        <w:pStyle w:val="ConsPlusNormal"/>
        <w:spacing w:before="220"/>
        <w:ind w:firstLine="540"/>
        <w:jc w:val="both"/>
      </w:pPr>
      <w:r>
        <w:t xml:space="preserve">5. Гражданам, указанным в </w:t>
      </w:r>
      <w:hyperlink w:anchor="P91">
        <w:r>
          <w:rPr>
            <w:color w:val="0000FF"/>
          </w:rPr>
          <w:t>подпунктах 5</w:t>
        </w:r>
      </w:hyperlink>
      <w:r>
        <w:t xml:space="preserve"> и </w:t>
      </w:r>
      <w:hyperlink w:anchor="P93">
        <w:r>
          <w:rPr>
            <w:color w:val="0000FF"/>
          </w:rPr>
          <w:t>6 пункта 1</w:t>
        </w:r>
      </w:hyperlink>
      <w:r>
        <w:t xml:space="preserve">, </w:t>
      </w:r>
      <w:hyperlink w:anchor="P100">
        <w:r>
          <w:rPr>
            <w:color w:val="0000FF"/>
          </w:rPr>
          <w:t>подпунктах 5</w:t>
        </w:r>
      </w:hyperlink>
      <w:r>
        <w:t xml:space="preserve"> и </w:t>
      </w:r>
      <w:hyperlink w:anchor="P101">
        <w:r>
          <w:rPr>
            <w:color w:val="0000FF"/>
          </w:rPr>
          <w:t>6 пункта 2</w:t>
        </w:r>
      </w:hyperlink>
      <w:r>
        <w:t xml:space="preserve"> настоящей статьи, в течение одного календарного года предоставляется не более одного вида государственной социальной помощи без заключения социального контракта либо государственной социальной помощи на основании социального контракта.</w:t>
      </w:r>
    </w:p>
    <w:p w:rsidR="00B575EF" w:rsidRDefault="00B575EF">
      <w:pPr>
        <w:pStyle w:val="ConsPlusNormal"/>
        <w:jc w:val="both"/>
      </w:pPr>
      <w:r>
        <w:t xml:space="preserve">(п. 5 в ред. </w:t>
      </w:r>
      <w:hyperlink r:id="rId69">
        <w:r>
          <w:rPr>
            <w:color w:val="0000FF"/>
          </w:rPr>
          <w:t>Закона</w:t>
        </w:r>
      </w:hyperlink>
      <w:r>
        <w:t xml:space="preserve"> ХМАО - Югры от 18.09.2021 N 73-оз)</w:t>
      </w:r>
    </w:p>
    <w:p w:rsidR="00B575EF" w:rsidRDefault="00B575EF">
      <w:pPr>
        <w:pStyle w:val="ConsPlusNormal"/>
        <w:spacing w:before="220"/>
        <w:ind w:firstLine="540"/>
        <w:jc w:val="both"/>
      </w:pPr>
      <w:r>
        <w:t xml:space="preserve">6. Государственная социальная помощь на основании социального контракта для реализации мероприятий, указанных в </w:t>
      </w:r>
      <w:hyperlink w:anchor="P106">
        <w:r>
          <w:rPr>
            <w:color w:val="0000FF"/>
          </w:rPr>
          <w:t>подпунктах 3</w:t>
        </w:r>
      </w:hyperlink>
      <w:r>
        <w:t xml:space="preserve"> и </w:t>
      </w:r>
      <w:hyperlink w:anchor="P107">
        <w:r>
          <w:rPr>
            <w:color w:val="0000FF"/>
          </w:rPr>
          <w:t>4 пункта 4</w:t>
        </w:r>
      </w:hyperlink>
      <w:r>
        <w:t xml:space="preserve"> настоящей статьи, предоставляется при условии неполучения в течение трех календарных лет (включая год обращения за назначением государственной социальной помощи на основании социального контракта) аналогичной государственной поддержки из бюджета автономного округа, установленной Правительством автономного округа в виде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B575EF" w:rsidRDefault="00B575EF">
      <w:pPr>
        <w:pStyle w:val="ConsPlusNormal"/>
        <w:jc w:val="both"/>
      </w:pPr>
      <w:r>
        <w:t xml:space="preserve">(п. 6 в ред. </w:t>
      </w:r>
      <w:hyperlink r:id="rId70">
        <w:r>
          <w:rPr>
            <w:color w:val="0000FF"/>
          </w:rPr>
          <w:t>Закона</w:t>
        </w:r>
      </w:hyperlink>
      <w:r>
        <w:t xml:space="preserve"> ХМАО - Югры от 18.09.2021 N 73-оз)</w:t>
      </w:r>
    </w:p>
    <w:p w:rsidR="00B575EF" w:rsidRDefault="00B575EF">
      <w:pPr>
        <w:pStyle w:val="ConsPlusNormal"/>
        <w:spacing w:before="220"/>
        <w:ind w:firstLine="540"/>
        <w:jc w:val="both"/>
      </w:pPr>
      <w:r>
        <w:t>7. Государственная социальная помощь не предоставляется в следующих случаях:</w:t>
      </w:r>
    </w:p>
    <w:p w:rsidR="00B575EF" w:rsidRDefault="00B575EF">
      <w:pPr>
        <w:pStyle w:val="ConsPlusNormal"/>
        <w:spacing w:before="220"/>
        <w:ind w:firstLine="540"/>
        <w:jc w:val="both"/>
      </w:pPr>
      <w:r>
        <w:t>1) если гражданин представил неполные и (или) недостоверные сведения о составе семьи, доходах и принадлежащем ему (его семье) имуществе на праве собственности;</w:t>
      </w:r>
    </w:p>
    <w:p w:rsidR="00B575EF" w:rsidRDefault="00B575EF">
      <w:pPr>
        <w:pStyle w:val="ConsPlusNormal"/>
        <w:spacing w:before="220"/>
        <w:ind w:firstLine="540"/>
        <w:jc w:val="both"/>
      </w:pPr>
      <w:r>
        <w:t>2) если размер среднедушевого дохода гражданина (семьи) превышает величину прожиточного минимума в автономном округе.</w:t>
      </w:r>
    </w:p>
    <w:p w:rsidR="00B575EF" w:rsidRDefault="00B575EF">
      <w:pPr>
        <w:pStyle w:val="ConsPlusNormal"/>
        <w:spacing w:before="220"/>
        <w:ind w:firstLine="540"/>
        <w:jc w:val="both"/>
      </w:pPr>
      <w:r>
        <w:lastRenderedPageBreak/>
        <w:t>8. Оказание социальной помощи реабилитированным лицам и лицам, признанным пострадавшими от политических репрессий, осуществляется в виде мер социальной поддержки, устанавливаемых законами и иными нормативными правовыми актами автономного округа.</w:t>
      </w:r>
    </w:p>
    <w:p w:rsidR="00B575EF" w:rsidRDefault="00B575EF">
      <w:pPr>
        <w:pStyle w:val="ConsPlusNormal"/>
        <w:jc w:val="both"/>
      </w:pPr>
    </w:p>
    <w:p w:rsidR="00B575EF" w:rsidRDefault="00B575EF">
      <w:pPr>
        <w:pStyle w:val="ConsPlusTitle"/>
        <w:ind w:firstLine="540"/>
        <w:jc w:val="both"/>
        <w:outlineLvl w:val="1"/>
      </w:pPr>
      <w:r>
        <w:t>Статья 3.1. Возмещение расходов работодателя на прохождение стажировки получателем государственной социальной помощи</w:t>
      </w:r>
    </w:p>
    <w:p w:rsidR="00B575EF" w:rsidRDefault="00B575EF">
      <w:pPr>
        <w:pStyle w:val="ConsPlusNormal"/>
        <w:ind w:firstLine="540"/>
        <w:jc w:val="both"/>
      </w:pPr>
      <w:r>
        <w:t xml:space="preserve">(введена </w:t>
      </w:r>
      <w:hyperlink r:id="rId71">
        <w:r>
          <w:rPr>
            <w:color w:val="0000FF"/>
          </w:rPr>
          <w:t>Законом</w:t>
        </w:r>
      </w:hyperlink>
      <w:r>
        <w:t xml:space="preserve"> ХМАО - Югры от 25.02.2021 N 13-оз)</w:t>
      </w:r>
    </w:p>
    <w:p w:rsidR="00B575EF" w:rsidRDefault="00B575EF">
      <w:pPr>
        <w:pStyle w:val="ConsPlusNormal"/>
        <w:jc w:val="both"/>
      </w:pPr>
    </w:p>
    <w:p w:rsidR="00B575EF" w:rsidRDefault="00B575EF">
      <w:pPr>
        <w:pStyle w:val="ConsPlusNormal"/>
        <w:ind w:firstLine="540"/>
        <w:jc w:val="both"/>
      </w:pPr>
      <w:r>
        <w:t>1. В случае выполнения гражданином в соответствии с условиями социального контракта мероприятия по поиску работы с прохождением стажировки, по результатам которой заключается трудовой договор, возмещение расходов работодателя на прохождение гражданином стажировки осуществляется в порядке, установленном Правительством автономного округа.</w:t>
      </w:r>
    </w:p>
    <w:p w:rsidR="00B575EF" w:rsidRDefault="00B575EF">
      <w:pPr>
        <w:pStyle w:val="ConsPlusNormal"/>
        <w:spacing w:before="220"/>
        <w:ind w:firstLine="540"/>
        <w:jc w:val="both"/>
      </w:pPr>
      <w:r>
        <w:t>2. Возмещение работодателю расходов на прохождение гражданином стажировки в соответствии с условиями социального контракта осуществляется ежемесячно в размере фактических расходов работодателя, но не более величины минимального размера оплаты труда, с учетом размера страховых взносов, подлежащих уплате в государственные внебюджетные фонды.</w:t>
      </w:r>
    </w:p>
    <w:p w:rsidR="00B575EF" w:rsidRDefault="00B575EF">
      <w:pPr>
        <w:pStyle w:val="ConsPlusNormal"/>
        <w:spacing w:before="220"/>
        <w:ind w:firstLine="540"/>
        <w:jc w:val="both"/>
      </w:pPr>
      <w:r>
        <w:t>3. Расходы на проведение стажировки гражданина в соответствии с условиями социального контракта возмещаются работодателю за период фактического проведения стажировки, но не более чем за три месяца с даты начала проведения стажировки.</w:t>
      </w:r>
    </w:p>
    <w:p w:rsidR="00B575EF" w:rsidRDefault="00B575EF">
      <w:pPr>
        <w:pStyle w:val="ConsPlusNormal"/>
        <w:jc w:val="both"/>
      </w:pPr>
    </w:p>
    <w:p w:rsidR="00B575EF" w:rsidRDefault="00B575EF">
      <w:pPr>
        <w:pStyle w:val="ConsPlusTitle"/>
        <w:ind w:firstLine="540"/>
        <w:jc w:val="both"/>
        <w:outlineLvl w:val="1"/>
      </w:pPr>
      <w:r>
        <w:t>Статья 4. Размеры государственной социальной помощи</w:t>
      </w:r>
    </w:p>
    <w:p w:rsidR="00B575EF" w:rsidRDefault="00B575EF">
      <w:pPr>
        <w:pStyle w:val="ConsPlusNormal"/>
        <w:ind w:firstLine="540"/>
        <w:jc w:val="both"/>
      </w:pPr>
      <w:r>
        <w:t xml:space="preserve">(в ред. </w:t>
      </w:r>
      <w:hyperlink r:id="rId72">
        <w:r>
          <w:rPr>
            <w:color w:val="0000FF"/>
          </w:rPr>
          <w:t>Закона</w:t>
        </w:r>
      </w:hyperlink>
      <w:r>
        <w:t xml:space="preserve"> ХМАО - Югры от 25.02.2021 N 13-оз)</w:t>
      </w:r>
    </w:p>
    <w:p w:rsidR="00B575EF" w:rsidRDefault="00B575EF">
      <w:pPr>
        <w:pStyle w:val="ConsPlusNormal"/>
        <w:jc w:val="both"/>
      </w:pPr>
    </w:p>
    <w:p w:rsidR="00B575EF" w:rsidRDefault="00B575EF">
      <w:pPr>
        <w:pStyle w:val="ConsPlusNormal"/>
        <w:ind w:firstLine="540"/>
        <w:jc w:val="both"/>
      </w:pPr>
      <w:r>
        <w:t>Государственная социальная помощь, в том числе на основании социального контракта, устанавливается в следующих размерах:</w:t>
      </w:r>
    </w:p>
    <w:p w:rsidR="00B575EF" w:rsidRDefault="00B575EF">
      <w:pPr>
        <w:pStyle w:val="ConsPlusNormal"/>
        <w:spacing w:before="220"/>
        <w:ind w:firstLine="540"/>
        <w:jc w:val="both"/>
      </w:pPr>
      <w:bookmarkStart w:id="13" w:name="P129"/>
      <w:bookmarkEnd w:id="13"/>
      <w:r>
        <w:t xml:space="preserve">1) получателям, указанным в </w:t>
      </w:r>
      <w:hyperlink w:anchor="P82">
        <w:r>
          <w:rPr>
            <w:color w:val="0000FF"/>
          </w:rPr>
          <w:t>подпунктах 1</w:t>
        </w:r>
      </w:hyperlink>
      <w:r>
        <w:t xml:space="preserve"> - </w:t>
      </w:r>
      <w:hyperlink w:anchor="P84">
        <w:r>
          <w:rPr>
            <w:color w:val="0000FF"/>
          </w:rPr>
          <w:t>3 пункта 1 статьи 3</w:t>
        </w:r>
      </w:hyperlink>
      <w:r>
        <w:t xml:space="preserve"> настоящего Закона, - в размере разницы между суммами величин прожиточных минимумов всех членов семьи или одиноко проживающего пенсионера, установленных в автономном округе для данных социально-демографических групп населения, и доходом семьи или одиноко проживающего пенсионера;</w:t>
      </w:r>
    </w:p>
    <w:p w:rsidR="00B575EF" w:rsidRDefault="00B575EF">
      <w:pPr>
        <w:pStyle w:val="ConsPlusNormal"/>
        <w:spacing w:before="220"/>
        <w:ind w:firstLine="540"/>
        <w:jc w:val="both"/>
      </w:pPr>
      <w:r>
        <w:t xml:space="preserve">2) получателям, указанным в </w:t>
      </w:r>
      <w:hyperlink w:anchor="P96">
        <w:r>
          <w:rPr>
            <w:color w:val="0000FF"/>
          </w:rPr>
          <w:t>подпунктах 1</w:t>
        </w:r>
      </w:hyperlink>
      <w:r>
        <w:t xml:space="preserve"> - </w:t>
      </w:r>
      <w:hyperlink w:anchor="P101">
        <w:r>
          <w:rPr>
            <w:color w:val="0000FF"/>
          </w:rPr>
          <w:t>6 пункта 2 статьи 3</w:t>
        </w:r>
      </w:hyperlink>
      <w:r>
        <w:t xml:space="preserve"> настоящего Закона:</w:t>
      </w:r>
    </w:p>
    <w:p w:rsidR="00B575EF" w:rsidRDefault="00B575EF">
      <w:pPr>
        <w:pStyle w:val="ConsPlusNormal"/>
        <w:spacing w:before="220"/>
        <w:ind w:firstLine="540"/>
        <w:jc w:val="both"/>
      </w:pPr>
      <w:bookmarkStart w:id="14" w:name="P131"/>
      <w:bookmarkEnd w:id="14"/>
      <w:r>
        <w:t>для реализации мероприятия по поиску работы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w:t>
      </w:r>
    </w:p>
    <w:p w:rsidR="00B575EF" w:rsidRDefault="00B575EF">
      <w:pPr>
        <w:pStyle w:val="ConsPlusNormal"/>
        <w:jc w:val="both"/>
      </w:pPr>
      <w:r>
        <w:t xml:space="preserve">(в ред. Законов ХМАО - Югры от 18.09.2021 </w:t>
      </w:r>
      <w:hyperlink r:id="rId73">
        <w:r>
          <w:rPr>
            <w:color w:val="0000FF"/>
          </w:rPr>
          <w:t>N 73-оз</w:t>
        </w:r>
      </w:hyperlink>
      <w:r>
        <w:t xml:space="preserve">, от 03.04.2022 </w:t>
      </w:r>
      <w:hyperlink r:id="rId74">
        <w:r>
          <w:rPr>
            <w:color w:val="0000FF"/>
          </w:rPr>
          <w:t>N 16-оз</w:t>
        </w:r>
      </w:hyperlink>
      <w:r>
        <w:t>)</w:t>
      </w:r>
    </w:p>
    <w:p w:rsidR="00B575EF" w:rsidRDefault="00B575EF">
      <w:pPr>
        <w:pStyle w:val="ConsPlusNormal"/>
        <w:spacing w:before="220"/>
        <w:ind w:firstLine="540"/>
        <w:jc w:val="both"/>
      </w:pPr>
      <w:r>
        <w:t>для реализации мероприятия по осуществлению индивидуальной предпринимательской деятельности - единовременно в размере, заявленном получателем государственной социальной помощи на осуществление предпринимательской деятельности, но не более 350 000 рублей;</w:t>
      </w:r>
    </w:p>
    <w:p w:rsidR="00B575EF" w:rsidRDefault="00B575EF">
      <w:pPr>
        <w:pStyle w:val="ConsPlusNormal"/>
        <w:jc w:val="both"/>
      </w:pPr>
      <w:r>
        <w:t xml:space="preserve">(в ред. </w:t>
      </w:r>
      <w:hyperlink r:id="rId75">
        <w:r>
          <w:rPr>
            <w:color w:val="0000FF"/>
          </w:rPr>
          <w:t>Закона</w:t>
        </w:r>
      </w:hyperlink>
      <w:r>
        <w:t xml:space="preserve"> ХМАО - Югры от 28.07.2022 N 69-оз)</w:t>
      </w:r>
    </w:p>
    <w:p w:rsidR="00B575EF" w:rsidRDefault="00B575EF">
      <w:pPr>
        <w:pStyle w:val="ConsPlusNormal"/>
        <w:spacing w:before="220"/>
        <w:ind w:firstLine="540"/>
        <w:jc w:val="both"/>
      </w:pPr>
      <w:r>
        <w:t>для реализации мероприятия по ведению личного подсобного хозяйства - единовременно в размере, заявленном получателем государственной социальной помощи на осуществление личного подсобного хозяйства, но не более 200 000 рублей;</w:t>
      </w:r>
    </w:p>
    <w:p w:rsidR="00B575EF" w:rsidRDefault="00B575EF">
      <w:pPr>
        <w:pStyle w:val="ConsPlusNormal"/>
        <w:jc w:val="both"/>
      </w:pPr>
      <w:r>
        <w:t xml:space="preserve">(в ред. </w:t>
      </w:r>
      <w:hyperlink r:id="rId76">
        <w:r>
          <w:rPr>
            <w:color w:val="0000FF"/>
          </w:rPr>
          <w:t>Закона</w:t>
        </w:r>
      </w:hyperlink>
      <w:r>
        <w:t xml:space="preserve"> ХМАО - Югры от 28.07.2022 N 69-оз)</w:t>
      </w:r>
    </w:p>
    <w:p w:rsidR="00B575EF" w:rsidRDefault="00B575EF">
      <w:pPr>
        <w:pStyle w:val="ConsPlusNormal"/>
        <w:spacing w:before="220"/>
        <w:ind w:firstLine="540"/>
        <w:jc w:val="both"/>
      </w:pPr>
      <w:bookmarkStart w:id="15" w:name="P137"/>
      <w:bookmarkEnd w:id="15"/>
      <w:r>
        <w:t xml:space="preserve">для реализации мероприятия по прохождению профессионального обучения и дополнительного профессионального образования - ежемесячно в размере, равном 0,5 величины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 или единовременно в размере </w:t>
      </w:r>
      <w:r>
        <w:lastRenderedPageBreak/>
        <w:t>фактической стоимости курса обучения на одного обучающегося, но не более 30 000 рублей за 1 курс;</w:t>
      </w:r>
    </w:p>
    <w:p w:rsidR="00B575EF" w:rsidRDefault="00B575EF">
      <w:pPr>
        <w:pStyle w:val="ConsPlusNormal"/>
        <w:jc w:val="both"/>
      </w:pPr>
      <w:r>
        <w:t xml:space="preserve">(в ред. Законов ХМАО - Югры от 18.09.2021 </w:t>
      </w:r>
      <w:hyperlink r:id="rId77">
        <w:r>
          <w:rPr>
            <w:color w:val="0000FF"/>
          </w:rPr>
          <w:t>N 73-оз</w:t>
        </w:r>
      </w:hyperlink>
      <w:r>
        <w:t xml:space="preserve">, от 03.04.2022 </w:t>
      </w:r>
      <w:hyperlink r:id="rId78">
        <w:r>
          <w:rPr>
            <w:color w:val="0000FF"/>
          </w:rPr>
          <w:t>N 16-оз</w:t>
        </w:r>
      </w:hyperlink>
      <w:r>
        <w:t>)</w:t>
      </w:r>
    </w:p>
    <w:p w:rsidR="00B575EF" w:rsidRDefault="00B575EF">
      <w:pPr>
        <w:pStyle w:val="ConsPlusNormal"/>
        <w:spacing w:before="220"/>
        <w:ind w:firstLine="540"/>
        <w:jc w:val="both"/>
      </w:pPr>
      <w:bookmarkStart w:id="16" w:name="P139"/>
      <w:bookmarkEnd w:id="16"/>
      <w:r>
        <w:t>для реализации иных мероприятий, направленных на преодоление малоимущей семьей, малоимущим одиноко проживающим гражданином трудной жизненной ситуации, - ежемесячно в размере, равном величине прожиточного минимума для трудоспособного населения, установленной в автономном округе на год осуществления выплаты государственной социальной помощи;</w:t>
      </w:r>
    </w:p>
    <w:p w:rsidR="00B575EF" w:rsidRDefault="00B575EF">
      <w:pPr>
        <w:pStyle w:val="ConsPlusNormal"/>
        <w:jc w:val="both"/>
      </w:pPr>
      <w:r>
        <w:t xml:space="preserve">(в ред. Законов ХМАО - Югры от 18.09.2021 </w:t>
      </w:r>
      <w:hyperlink r:id="rId79">
        <w:r>
          <w:rPr>
            <w:color w:val="0000FF"/>
          </w:rPr>
          <w:t>N 73-оз</w:t>
        </w:r>
      </w:hyperlink>
      <w:r>
        <w:t xml:space="preserve">, от 03.04.2022 </w:t>
      </w:r>
      <w:hyperlink r:id="rId80">
        <w:r>
          <w:rPr>
            <w:color w:val="0000FF"/>
          </w:rPr>
          <w:t>N 16-оз</w:t>
        </w:r>
      </w:hyperlink>
      <w:r>
        <w:t>)</w:t>
      </w:r>
    </w:p>
    <w:p w:rsidR="00B575EF" w:rsidRDefault="00B575EF">
      <w:pPr>
        <w:pStyle w:val="ConsPlusNormal"/>
        <w:spacing w:before="220"/>
        <w:ind w:firstLine="540"/>
        <w:jc w:val="both"/>
      </w:pPr>
      <w:bookmarkStart w:id="17" w:name="P141"/>
      <w:bookmarkEnd w:id="17"/>
      <w:r>
        <w:t xml:space="preserve">3) получателям, указанным в </w:t>
      </w:r>
      <w:hyperlink w:anchor="P85">
        <w:r>
          <w:rPr>
            <w:color w:val="0000FF"/>
          </w:rPr>
          <w:t>подпунктах 4</w:t>
        </w:r>
      </w:hyperlink>
      <w:r>
        <w:t xml:space="preserve"> - </w:t>
      </w:r>
      <w:hyperlink w:anchor="P93">
        <w:r>
          <w:rPr>
            <w:color w:val="0000FF"/>
          </w:rPr>
          <w:t>6 пункта 1 статьи 3</w:t>
        </w:r>
      </w:hyperlink>
      <w:r>
        <w:t xml:space="preserve"> настоящего Закона, - ежемесячно в размере разницы между суммой величин прожиточных минимумов членов семьи, установленных в автономном округе для соответствующих основных социально-демографических групп населения, и общим доходом семьи, но не более 1 030 рублей на одного члена семьи и не менее 210 рублей в месяц на каждого члена семьи или малоимущего одиноко проживающего гражданина.</w:t>
      </w:r>
    </w:p>
    <w:p w:rsidR="00B575EF" w:rsidRDefault="00B575EF">
      <w:pPr>
        <w:pStyle w:val="ConsPlusNormal"/>
        <w:jc w:val="both"/>
      </w:pPr>
      <w:r>
        <w:t xml:space="preserve">(п. 3 введен </w:t>
      </w:r>
      <w:hyperlink r:id="rId81">
        <w:r>
          <w:rPr>
            <w:color w:val="0000FF"/>
          </w:rPr>
          <w:t>Законом</w:t>
        </w:r>
      </w:hyperlink>
      <w:r>
        <w:t xml:space="preserve"> ХМАО - Югры от 18.09.2021 N 73-оз)</w:t>
      </w:r>
    </w:p>
    <w:p w:rsidR="00B575EF" w:rsidRDefault="00B575EF">
      <w:pPr>
        <w:pStyle w:val="ConsPlusNormal"/>
        <w:jc w:val="both"/>
      </w:pPr>
    </w:p>
    <w:p w:rsidR="00B575EF" w:rsidRDefault="00B575EF">
      <w:pPr>
        <w:pStyle w:val="ConsPlusTitle"/>
        <w:ind w:firstLine="540"/>
        <w:jc w:val="both"/>
        <w:outlineLvl w:val="1"/>
      </w:pPr>
      <w:r>
        <w:t>Статья 5. Периоды оказания государственной социальной помощи</w:t>
      </w:r>
    </w:p>
    <w:p w:rsidR="00B575EF" w:rsidRDefault="00B575EF">
      <w:pPr>
        <w:pStyle w:val="ConsPlusNormal"/>
        <w:jc w:val="both"/>
      </w:pPr>
    </w:p>
    <w:p w:rsidR="00B575EF" w:rsidRDefault="00B575EF">
      <w:pPr>
        <w:pStyle w:val="ConsPlusNormal"/>
        <w:ind w:firstLine="540"/>
        <w:jc w:val="both"/>
      </w:pPr>
      <w:r>
        <w:t>1. Государственная социальная помощь, в том числе на основании социального контракта, назначается на период:</w:t>
      </w:r>
    </w:p>
    <w:p w:rsidR="00B575EF" w:rsidRDefault="00B575EF">
      <w:pPr>
        <w:pStyle w:val="ConsPlusNormal"/>
        <w:spacing w:before="220"/>
        <w:ind w:firstLine="540"/>
        <w:jc w:val="both"/>
      </w:pPr>
      <w:r>
        <w:t>1) не более трех месяцев в течение года для получателей, указанных:</w:t>
      </w:r>
    </w:p>
    <w:p w:rsidR="00B575EF" w:rsidRDefault="00B575EF">
      <w:pPr>
        <w:pStyle w:val="ConsPlusNormal"/>
        <w:spacing w:before="220"/>
        <w:ind w:firstLine="540"/>
        <w:jc w:val="both"/>
      </w:pPr>
      <w:r>
        <w:t xml:space="preserve">в </w:t>
      </w:r>
      <w:hyperlink w:anchor="P96">
        <w:r>
          <w:rPr>
            <w:color w:val="0000FF"/>
          </w:rPr>
          <w:t>подпунктах 1</w:t>
        </w:r>
      </w:hyperlink>
      <w:r>
        <w:t xml:space="preserve"> - </w:t>
      </w:r>
      <w:hyperlink w:anchor="P101">
        <w:r>
          <w:rPr>
            <w:color w:val="0000FF"/>
          </w:rPr>
          <w:t>6 пункта 2 статьи 3</w:t>
        </w:r>
      </w:hyperlink>
      <w:r>
        <w:t xml:space="preserve"> настоящего Закона, в размерах, установленных </w:t>
      </w:r>
      <w:hyperlink w:anchor="P137">
        <w:r>
          <w:rPr>
            <w:color w:val="0000FF"/>
          </w:rPr>
          <w:t>абзацем пятым пункта 2 статьи 4</w:t>
        </w:r>
      </w:hyperlink>
      <w:r>
        <w:t xml:space="preserve"> настоящего Закона;</w:t>
      </w:r>
    </w:p>
    <w:p w:rsidR="00B575EF" w:rsidRDefault="00B575EF">
      <w:pPr>
        <w:pStyle w:val="ConsPlusNormal"/>
        <w:spacing w:before="220"/>
        <w:ind w:firstLine="540"/>
        <w:jc w:val="both"/>
      </w:pPr>
      <w:r>
        <w:t xml:space="preserve">в </w:t>
      </w:r>
      <w:hyperlink w:anchor="P96">
        <w:r>
          <w:rPr>
            <w:color w:val="0000FF"/>
          </w:rPr>
          <w:t>подпунктах 1</w:t>
        </w:r>
      </w:hyperlink>
      <w:r>
        <w:t xml:space="preserve"> - </w:t>
      </w:r>
      <w:hyperlink w:anchor="P99">
        <w:r>
          <w:rPr>
            <w:color w:val="0000FF"/>
          </w:rPr>
          <w:t>4 пункта 2 статьи 3</w:t>
        </w:r>
      </w:hyperlink>
      <w:r>
        <w:t xml:space="preserve"> настоящего Закона, в размерах, установленных </w:t>
      </w:r>
      <w:hyperlink w:anchor="P139">
        <w:r>
          <w:rPr>
            <w:color w:val="0000FF"/>
          </w:rPr>
          <w:t>абзацем шестым пункта 2 статьи 4</w:t>
        </w:r>
      </w:hyperlink>
      <w:r>
        <w:t xml:space="preserve"> настоящего Закона;</w:t>
      </w:r>
    </w:p>
    <w:p w:rsidR="00B575EF" w:rsidRDefault="00B575EF">
      <w:pPr>
        <w:pStyle w:val="ConsPlusNormal"/>
        <w:spacing w:before="220"/>
        <w:ind w:firstLine="540"/>
        <w:jc w:val="both"/>
      </w:pPr>
      <w:r>
        <w:t xml:space="preserve">2) не более четырех месяцев в течение года для получателей, указанных в </w:t>
      </w:r>
      <w:hyperlink w:anchor="P96">
        <w:r>
          <w:rPr>
            <w:color w:val="0000FF"/>
          </w:rPr>
          <w:t>подпунктах 1</w:t>
        </w:r>
      </w:hyperlink>
      <w:r>
        <w:t xml:space="preserve"> - </w:t>
      </w:r>
      <w:hyperlink w:anchor="P101">
        <w:r>
          <w:rPr>
            <w:color w:val="0000FF"/>
          </w:rPr>
          <w:t>6 пункта 2 статьи 3</w:t>
        </w:r>
      </w:hyperlink>
      <w:r>
        <w:t xml:space="preserve"> настоящего Закона, в размерах, установленных </w:t>
      </w:r>
      <w:hyperlink w:anchor="P131">
        <w:r>
          <w:rPr>
            <w:color w:val="0000FF"/>
          </w:rPr>
          <w:t>абзацем вторым пункта 2 статьи 4</w:t>
        </w:r>
      </w:hyperlink>
      <w:r>
        <w:t xml:space="preserve"> настоящего Закона (предоставляется в течение одного месяца с даты выполнения мероприятия, предусматривающего регистрацию в органах занятости населения в качестве безработного или ищущего работу, и (или) в течение трех месяцев с даты подтверждения факта трудоустройства);</w:t>
      </w:r>
    </w:p>
    <w:p w:rsidR="00B575EF" w:rsidRDefault="00B575EF">
      <w:pPr>
        <w:pStyle w:val="ConsPlusNormal"/>
        <w:spacing w:before="220"/>
        <w:ind w:firstLine="540"/>
        <w:jc w:val="both"/>
      </w:pPr>
      <w:r>
        <w:t xml:space="preserve">3) не более шести месяцев в течение года для получателей, указанных в </w:t>
      </w:r>
      <w:hyperlink w:anchor="P85">
        <w:r>
          <w:rPr>
            <w:color w:val="0000FF"/>
          </w:rPr>
          <w:t>подпунктах 4</w:t>
        </w:r>
      </w:hyperlink>
      <w:r>
        <w:t xml:space="preserve"> - </w:t>
      </w:r>
      <w:hyperlink w:anchor="P93">
        <w:r>
          <w:rPr>
            <w:color w:val="0000FF"/>
          </w:rPr>
          <w:t>6 пункта 1 статьи 3</w:t>
        </w:r>
      </w:hyperlink>
      <w:r>
        <w:t xml:space="preserve"> настоящего Закона, в размерах, установленных </w:t>
      </w:r>
      <w:hyperlink w:anchor="P141">
        <w:r>
          <w:rPr>
            <w:color w:val="0000FF"/>
          </w:rPr>
          <w:t>пунктом 3 статьи 4</w:t>
        </w:r>
      </w:hyperlink>
      <w:r>
        <w:t xml:space="preserve"> настоящего Закона, а также для получателей, указанных в </w:t>
      </w:r>
      <w:hyperlink w:anchor="P100">
        <w:r>
          <w:rPr>
            <w:color w:val="0000FF"/>
          </w:rPr>
          <w:t>подпунктах 5</w:t>
        </w:r>
      </w:hyperlink>
      <w:r>
        <w:t xml:space="preserve"> и </w:t>
      </w:r>
      <w:hyperlink w:anchor="P101">
        <w:r>
          <w:rPr>
            <w:color w:val="0000FF"/>
          </w:rPr>
          <w:t>6 пункта 2 статьи 3</w:t>
        </w:r>
      </w:hyperlink>
      <w:r>
        <w:t xml:space="preserve"> настоящего Закона, в размерах, установленных </w:t>
      </w:r>
      <w:hyperlink w:anchor="P139">
        <w:r>
          <w:rPr>
            <w:color w:val="0000FF"/>
          </w:rPr>
          <w:t>абзацем шестым пункта 2 статьи 4</w:t>
        </w:r>
      </w:hyperlink>
      <w:r>
        <w:t xml:space="preserve"> настоящего Закона;</w:t>
      </w:r>
    </w:p>
    <w:p w:rsidR="00B575EF" w:rsidRDefault="00B575EF">
      <w:pPr>
        <w:pStyle w:val="ConsPlusNormal"/>
        <w:jc w:val="both"/>
      </w:pPr>
      <w:r>
        <w:t xml:space="preserve">(в ред. </w:t>
      </w:r>
      <w:hyperlink r:id="rId82">
        <w:r>
          <w:rPr>
            <w:color w:val="0000FF"/>
          </w:rPr>
          <w:t>Закона</w:t>
        </w:r>
      </w:hyperlink>
      <w:r>
        <w:t xml:space="preserve"> ХМАО - Югры от 18.09.2021 N 73-оз)</w:t>
      </w:r>
    </w:p>
    <w:p w:rsidR="00B575EF" w:rsidRDefault="00B575EF">
      <w:pPr>
        <w:pStyle w:val="ConsPlusNormal"/>
        <w:spacing w:before="220"/>
        <w:ind w:firstLine="540"/>
        <w:jc w:val="both"/>
      </w:pPr>
      <w:r>
        <w:t xml:space="preserve">4) не более девяти месяцев в течение года для получателей, указанных в </w:t>
      </w:r>
      <w:hyperlink w:anchor="P82">
        <w:r>
          <w:rPr>
            <w:color w:val="0000FF"/>
          </w:rPr>
          <w:t>подпунктах 1</w:t>
        </w:r>
      </w:hyperlink>
      <w:r>
        <w:t xml:space="preserve"> - </w:t>
      </w:r>
      <w:hyperlink w:anchor="P84">
        <w:r>
          <w:rPr>
            <w:color w:val="0000FF"/>
          </w:rPr>
          <w:t>3 пункта 1 статьи 3</w:t>
        </w:r>
      </w:hyperlink>
      <w:r>
        <w:t xml:space="preserve"> настоящего Закона, в размерах, установленных </w:t>
      </w:r>
      <w:hyperlink w:anchor="P129">
        <w:r>
          <w:rPr>
            <w:color w:val="0000FF"/>
          </w:rPr>
          <w:t>пунктом 1 статьи 4</w:t>
        </w:r>
      </w:hyperlink>
      <w:r>
        <w:t xml:space="preserve"> настоящего Закона.</w:t>
      </w:r>
    </w:p>
    <w:p w:rsidR="00B575EF" w:rsidRDefault="00B575EF">
      <w:pPr>
        <w:pStyle w:val="ConsPlusNormal"/>
        <w:jc w:val="both"/>
      </w:pPr>
      <w:r>
        <w:t xml:space="preserve">(п. 1 в ред. </w:t>
      </w:r>
      <w:hyperlink r:id="rId83">
        <w:r>
          <w:rPr>
            <w:color w:val="0000FF"/>
          </w:rPr>
          <w:t>Закона</w:t>
        </w:r>
      </w:hyperlink>
      <w:r>
        <w:t xml:space="preserve"> ХМАО - Югры от 25.02.2021 N 13-оз)</w:t>
      </w:r>
    </w:p>
    <w:p w:rsidR="00B575EF" w:rsidRDefault="00B575EF">
      <w:pPr>
        <w:pStyle w:val="ConsPlusNormal"/>
        <w:spacing w:before="220"/>
        <w:ind w:firstLine="540"/>
        <w:jc w:val="both"/>
      </w:pPr>
      <w:r>
        <w:t xml:space="preserve">2 - 3.2. Утратили силу. - </w:t>
      </w:r>
      <w:hyperlink r:id="rId84">
        <w:r>
          <w:rPr>
            <w:color w:val="0000FF"/>
          </w:rPr>
          <w:t>Закон</w:t>
        </w:r>
      </w:hyperlink>
      <w:r>
        <w:t xml:space="preserve"> ХМАО - Югры от 25.02.2021 N 13-оз.</w:t>
      </w:r>
    </w:p>
    <w:p w:rsidR="00B575EF" w:rsidRDefault="00B575EF">
      <w:pPr>
        <w:pStyle w:val="ConsPlusNormal"/>
        <w:spacing w:before="220"/>
        <w:ind w:firstLine="540"/>
        <w:jc w:val="both"/>
      </w:pPr>
      <w:r>
        <w:t>4. Малоимущей семье или малоимущему одиноко проживающему гражданину в течение года могут быть оказаны дополнительные меры социальной помощи, установленные настоящим Законом.</w:t>
      </w:r>
    </w:p>
    <w:p w:rsidR="00B575EF" w:rsidRDefault="00B575EF">
      <w:pPr>
        <w:pStyle w:val="ConsPlusNormal"/>
        <w:spacing w:before="220"/>
        <w:ind w:firstLine="540"/>
        <w:jc w:val="both"/>
      </w:pPr>
      <w:r>
        <w:t xml:space="preserve">5. Утратил силу. - </w:t>
      </w:r>
      <w:hyperlink r:id="rId85">
        <w:r>
          <w:rPr>
            <w:color w:val="0000FF"/>
          </w:rPr>
          <w:t>Закон</w:t>
        </w:r>
      </w:hyperlink>
      <w:r>
        <w:t xml:space="preserve"> ХМАО - Югры от 25.02.2021 N 13-оз.</w:t>
      </w:r>
    </w:p>
    <w:p w:rsidR="00B575EF" w:rsidRDefault="00B575EF">
      <w:pPr>
        <w:pStyle w:val="ConsPlusNormal"/>
        <w:jc w:val="both"/>
      </w:pPr>
    </w:p>
    <w:p w:rsidR="00B575EF" w:rsidRDefault="00B575EF">
      <w:pPr>
        <w:pStyle w:val="ConsPlusTitle"/>
        <w:ind w:firstLine="540"/>
        <w:jc w:val="both"/>
        <w:outlineLvl w:val="1"/>
      </w:pPr>
      <w:bookmarkStart w:id="18" w:name="P159"/>
      <w:bookmarkEnd w:id="18"/>
      <w:r>
        <w:t>Статья 5.1. Региональная социальная доплата к пенсии</w:t>
      </w:r>
    </w:p>
    <w:p w:rsidR="00B575EF" w:rsidRDefault="00B575EF">
      <w:pPr>
        <w:pStyle w:val="ConsPlusNormal"/>
        <w:ind w:firstLine="540"/>
        <w:jc w:val="both"/>
      </w:pPr>
      <w:r>
        <w:t xml:space="preserve">(введена </w:t>
      </w:r>
      <w:hyperlink r:id="rId86">
        <w:r>
          <w:rPr>
            <w:color w:val="0000FF"/>
          </w:rPr>
          <w:t>Законом</w:t>
        </w:r>
      </w:hyperlink>
      <w:r>
        <w:t xml:space="preserve"> ХМАО - Югры от 10.11.2009 N 212-оз)</w:t>
      </w:r>
    </w:p>
    <w:p w:rsidR="00B575EF" w:rsidRDefault="00B575EF">
      <w:pPr>
        <w:pStyle w:val="ConsPlusNormal"/>
        <w:jc w:val="both"/>
      </w:pPr>
    </w:p>
    <w:p w:rsidR="00B575EF" w:rsidRDefault="00B575EF">
      <w:pPr>
        <w:pStyle w:val="ConsPlusNormal"/>
        <w:ind w:firstLine="540"/>
        <w:jc w:val="both"/>
      </w:pPr>
      <w:r>
        <w:t>Право на получение региональной социальной доплаты к пенсии имеют пенсионеры при соблюдении следующих условий:</w:t>
      </w:r>
    </w:p>
    <w:p w:rsidR="00B575EF" w:rsidRDefault="00B575EF">
      <w:pPr>
        <w:pStyle w:val="ConsPlusNormal"/>
        <w:spacing w:before="220"/>
        <w:ind w:firstLine="540"/>
        <w:jc w:val="both"/>
      </w:pPr>
      <w:r>
        <w:t>1) проживание пенсионера на территории Ханты-Мансийского автономного округа - Югры;</w:t>
      </w:r>
    </w:p>
    <w:p w:rsidR="00B575EF" w:rsidRDefault="00B575EF">
      <w:pPr>
        <w:pStyle w:val="ConsPlusNormal"/>
        <w:spacing w:before="220"/>
        <w:ind w:firstLine="540"/>
        <w:jc w:val="both"/>
      </w:pPr>
      <w:r>
        <w:t xml:space="preserve">2) отсутствие у пенсионера работы и (или) иной деятельности, в период которой он подлежит обязательному пенсионному страхованию в соответствии с Федеральным </w:t>
      </w:r>
      <w:hyperlink r:id="rId87">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88">
        <w:r>
          <w:rPr>
            <w:color w:val="0000FF"/>
          </w:rPr>
          <w:t>законом</w:t>
        </w:r>
      </w:hyperlink>
      <w:r>
        <w:t xml:space="preserve"> "О страховых пенсиях" или пенсия по случаю потери кормильца в соответствии с Федеральным </w:t>
      </w:r>
      <w:hyperlink r:id="rId89">
        <w:r>
          <w:rPr>
            <w:color w:val="0000FF"/>
          </w:rPr>
          <w:t>законом</w:t>
        </w:r>
      </w:hyperlink>
      <w:r>
        <w:t xml:space="preserve"> "О государственном пенсионном обеспечении в Российской Федерации" или </w:t>
      </w:r>
      <w:hyperlink r:id="rId9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B575EF" w:rsidRDefault="00B575EF">
      <w:pPr>
        <w:pStyle w:val="ConsPlusNormal"/>
        <w:jc w:val="both"/>
      </w:pPr>
      <w:r>
        <w:t xml:space="preserve">(в ред. </w:t>
      </w:r>
      <w:hyperlink r:id="rId91">
        <w:r>
          <w:rPr>
            <w:color w:val="0000FF"/>
          </w:rPr>
          <w:t>Закона</w:t>
        </w:r>
      </w:hyperlink>
      <w:r>
        <w:t xml:space="preserve"> ХМАО - Югры от 27.05.2022 N 52-оз)</w:t>
      </w:r>
    </w:p>
    <w:p w:rsidR="00B575EF" w:rsidRDefault="00B575EF">
      <w:pPr>
        <w:pStyle w:val="ConsPlusNormal"/>
        <w:spacing w:before="220"/>
        <w:ind w:firstLine="540"/>
        <w:jc w:val="both"/>
      </w:pPr>
      <w:r>
        <w:t>3) получение пенсии, установленной в соответствии с законодательством Российской Федерации, на территории Ханты-Мансийского автономного округа - Югры;</w:t>
      </w:r>
    </w:p>
    <w:p w:rsidR="00B575EF" w:rsidRDefault="00B575EF">
      <w:pPr>
        <w:pStyle w:val="ConsPlusNormal"/>
        <w:spacing w:before="220"/>
        <w:ind w:firstLine="540"/>
        <w:jc w:val="both"/>
      </w:pPr>
      <w:r>
        <w:t xml:space="preserve">4) общая сумма материального обеспечения пенсионера с учетом денежных выплат и отдельных мер социальной поддержки, предоставляемых в натуральной форме, которые предусмотрены Федеральным </w:t>
      </w:r>
      <w:hyperlink r:id="rId92">
        <w:r>
          <w:rPr>
            <w:color w:val="0000FF"/>
          </w:rPr>
          <w:t>законом</w:t>
        </w:r>
      </w:hyperlink>
      <w:r>
        <w:t xml:space="preserve"> "О государственной социальной помощи", иными федеральными законами, законодательством Ханты-Мансийского автономного округа - Югры, ниже величины </w:t>
      </w:r>
      <w:hyperlink r:id="rId93">
        <w:r>
          <w:rPr>
            <w:color w:val="0000FF"/>
          </w:rPr>
          <w:t>прожиточного минимума</w:t>
        </w:r>
      </w:hyperlink>
      <w:r>
        <w:t xml:space="preserve"> пенсионера, установленной в Ханты-Мансийском автономном округе - Югре в соответствии с </w:t>
      </w:r>
      <w:hyperlink r:id="rId94">
        <w:r>
          <w:rPr>
            <w:color w:val="0000FF"/>
          </w:rPr>
          <w:t>пунктом 3 статьи 4</w:t>
        </w:r>
      </w:hyperlink>
      <w:r>
        <w:t xml:space="preserve"> Федерального закона "О прожиточном минимуме в Российской Федерации".</w:t>
      </w:r>
    </w:p>
    <w:p w:rsidR="00B575EF" w:rsidRDefault="00B575EF">
      <w:pPr>
        <w:pStyle w:val="ConsPlusNormal"/>
        <w:jc w:val="both"/>
      </w:pPr>
      <w:r>
        <w:t xml:space="preserve">(в ред. Законов ХМАО - Югры от 10.12.2014 </w:t>
      </w:r>
      <w:hyperlink r:id="rId95">
        <w:r>
          <w:rPr>
            <w:color w:val="0000FF"/>
          </w:rPr>
          <w:t>N 112-оз</w:t>
        </w:r>
      </w:hyperlink>
      <w:r>
        <w:t xml:space="preserve">, от 25.02.2021 </w:t>
      </w:r>
      <w:hyperlink r:id="rId96">
        <w:r>
          <w:rPr>
            <w:color w:val="0000FF"/>
          </w:rPr>
          <w:t>N 13-оз</w:t>
        </w:r>
      </w:hyperlink>
      <w:r>
        <w:t xml:space="preserve">, от 27.05.2022 </w:t>
      </w:r>
      <w:hyperlink r:id="rId97">
        <w:r>
          <w:rPr>
            <w:color w:val="0000FF"/>
          </w:rPr>
          <w:t>N 52-оз</w:t>
        </w:r>
      </w:hyperlink>
      <w:r>
        <w:t>)</w:t>
      </w:r>
    </w:p>
    <w:p w:rsidR="00B575EF" w:rsidRDefault="00B575EF">
      <w:pPr>
        <w:pStyle w:val="ConsPlusNormal"/>
        <w:spacing w:before="220"/>
        <w:ind w:firstLine="540"/>
        <w:jc w:val="both"/>
      </w:pPr>
      <w:r>
        <w:t xml:space="preserve">Региональная социальная доплата к пенсии устанавливается в таком размере, чтобы общая сумма материального обеспечения пенсионера с учетом данной доплаты достигла величины прожиточного минимума пенсионера, устанавливаемой ежегодно в Ханты-Мансийском автономном округе - Югре в соответствии с </w:t>
      </w:r>
      <w:hyperlink r:id="rId98">
        <w:r>
          <w:rPr>
            <w:color w:val="0000FF"/>
          </w:rPr>
          <w:t>пунктом 3 статьи 4</w:t>
        </w:r>
      </w:hyperlink>
      <w:r>
        <w:t xml:space="preserve"> Федерального закона "О прожиточном минимуме в Российской Федерации".</w:t>
      </w:r>
    </w:p>
    <w:p w:rsidR="00B575EF" w:rsidRDefault="00B575EF">
      <w:pPr>
        <w:pStyle w:val="ConsPlusNormal"/>
        <w:jc w:val="both"/>
      </w:pPr>
      <w:r>
        <w:t xml:space="preserve">(часть вторая введена </w:t>
      </w:r>
      <w:hyperlink r:id="rId99">
        <w:r>
          <w:rPr>
            <w:color w:val="0000FF"/>
          </w:rPr>
          <w:t>Законом</w:t>
        </w:r>
      </w:hyperlink>
      <w:r>
        <w:t xml:space="preserve"> ХМАО - Югры от 31.03.2017 N 16-оз; в ред. Законов ХМАО - Югры от 25.02.2021 </w:t>
      </w:r>
      <w:hyperlink r:id="rId100">
        <w:r>
          <w:rPr>
            <w:color w:val="0000FF"/>
          </w:rPr>
          <w:t>N 13-оз</w:t>
        </w:r>
      </w:hyperlink>
      <w:r>
        <w:t xml:space="preserve">, от 27.05.2022 </w:t>
      </w:r>
      <w:hyperlink r:id="rId101">
        <w:r>
          <w:rPr>
            <w:color w:val="0000FF"/>
          </w:rPr>
          <w:t>N 52-оз</w:t>
        </w:r>
      </w:hyperlink>
      <w:r>
        <w:t>)</w:t>
      </w:r>
    </w:p>
    <w:p w:rsidR="00B575EF" w:rsidRDefault="00B575EF">
      <w:pPr>
        <w:pStyle w:val="ConsPlusNormal"/>
        <w:spacing w:before="220"/>
        <w:ind w:firstLine="540"/>
        <w:jc w:val="both"/>
      </w:pPr>
      <w:r>
        <w:t xml:space="preserve">При определении размера региональной социальной доплаты к пенсии в связи с индексацией (корректировкой) в текущем году размеров денежных выплат, указанных в </w:t>
      </w:r>
      <w:hyperlink r:id="rId102">
        <w:r>
          <w:rPr>
            <w:color w:val="0000FF"/>
          </w:rPr>
          <w:t>пунктах 1</w:t>
        </w:r>
      </w:hyperlink>
      <w:r>
        <w:t xml:space="preserve"> и </w:t>
      </w:r>
      <w:hyperlink r:id="rId103">
        <w:r>
          <w:rPr>
            <w:color w:val="0000FF"/>
          </w:rPr>
          <w:t>3 части 2 статьи 12.1</w:t>
        </w:r>
      </w:hyperlink>
      <w:r>
        <w:t xml:space="preserve"> Федерального закона "О государственной социальной помощи", в подсчет общей суммы материального обеспечения пенсионера включаются размеры указанных выплат </w:t>
      </w:r>
      <w:r>
        <w:lastRenderedPageBreak/>
        <w:t>без учета индексации (корректировки), произведенной в текущем году.</w:t>
      </w:r>
    </w:p>
    <w:p w:rsidR="00B575EF" w:rsidRDefault="00B575EF">
      <w:pPr>
        <w:pStyle w:val="ConsPlusNormal"/>
        <w:jc w:val="both"/>
      </w:pPr>
      <w:r>
        <w:t xml:space="preserve">(абзац введен </w:t>
      </w:r>
      <w:hyperlink r:id="rId104">
        <w:r>
          <w:rPr>
            <w:color w:val="0000FF"/>
          </w:rPr>
          <w:t>Законом</w:t>
        </w:r>
      </w:hyperlink>
      <w:r>
        <w:t xml:space="preserve"> ХМАО - Югры от 25.02.2021 N 13-оз)</w:t>
      </w:r>
    </w:p>
    <w:p w:rsidR="00B575EF" w:rsidRDefault="00B575EF">
      <w:pPr>
        <w:pStyle w:val="ConsPlusNormal"/>
        <w:spacing w:before="220"/>
        <w:ind w:firstLine="540"/>
        <w:jc w:val="both"/>
      </w:pPr>
      <w:r>
        <w:t xml:space="preserve">При определении размера социальной доплаты к пенсии в связи с ежегодным изменением величины прожиточного минимума пенсионера в автономном округе в подсчет общей суммы материального обеспечения пенсионера включаются размеры денежных выплат, перечисленных в </w:t>
      </w:r>
      <w:hyperlink r:id="rId105">
        <w:r>
          <w:rPr>
            <w:color w:val="0000FF"/>
          </w:rPr>
          <w:t>пунктах 1</w:t>
        </w:r>
      </w:hyperlink>
      <w:r>
        <w:t xml:space="preserve"> и </w:t>
      </w:r>
      <w:hyperlink r:id="rId106">
        <w:r>
          <w:rPr>
            <w:color w:val="0000FF"/>
          </w:rPr>
          <w:t>3 части 2 статьи 12.1</w:t>
        </w:r>
      </w:hyperlink>
      <w:r>
        <w:t xml:space="preserve"> Федерального закона "О государственной социальной помощи", с учетом их индексации (корректировки), произведенной в предыдущем году.</w:t>
      </w:r>
    </w:p>
    <w:p w:rsidR="00B575EF" w:rsidRDefault="00B575EF">
      <w:pPr>
        <w:pStyle w:val="ConsPlusNormal"/>
        <w:jc w:val="both"/>
      </w:pPr>
      <w:r>
        <w:t xml:space="preserve">(абзац введен </w:t>
      </w:r>
      <w:hyperlink r:id="rId107">
        <w:r>
          <w:rPr>
            <w:color w:val="0000FF"/>
          </w:rPr>
          <w:t>Законом</w:t>
        </w:r>
      </w:hyperlink>
      <w:r>
        <w:t xml:space="preserve"> ХМАО - Югры от 25.02.2021 N 13-оз)</w:t>
      </w:r>
    </w:p>
    <w:p w:rsidR="00B575EF" w:rsidRDefault="00B575EF">
      <w:pPr>
        <w:pStyle w:val="ConsPlusNormal"/>
        <w:jc w:val="both"/>
      </w:pPr>
    </w:p>
    <w:p w:rsidR="00B575EF" w:rsidRDefault="00B575EF">
      <w:pPr>
        <w:pStyle w:val="ConsPlusTitle"/>
        <w:ind w:firstLine="540"/>
        <w:jc w:val="both"/>
        <w:outlineLvl w:val="1"/>
      </w:pPr>
      <w:r>
        <w:t>Статья 5.2. Единовременная денежная выплата</w:t>
      </w:r>
    </w:p>
    <w:p w:rsidR="00B575EF" w:rsidRDefault="00B575EF">
      <w:pPr>
        <w:pStyle w:val="ConsPlusNormal"/>
        <w:ind w:firstLine="540"/>
        <w:jc w:val="both"/>
      </w:pPr>
      <w:r>
        <w:t xml:space="preserve">(введена </w:t>
      </w:r>
      <w:hyperlink r:id="rId108">
        <w:r>
          <w:rPr>
            <w:color w:val="0000FF"/>
          </w:rPr>
          <w:t>Законом</w:t>
        </w:r>
      </w:hyperlink>
      <w:r>
        <w:t xml:space="preserve"> ХМАО - Югры от 25.06.2015 N 60-оз)</w:t>
      </w:r>
    </w:p>
    <w:p w:rsidR="00B575EF" w:rsidRDefault="00B575EF">
      <w:pPr>
        <w:pStyle w:val="ConsPlusNormal"/>
        <w:jc w:val="both"/>
      </w:pPr>
    </w:p>
    <w:p w:rsidR="00B575EF" w:rsidRDefault="00B575EF">
      <w:pPr>
        <w:pStyle w:val="ConsPlusNormal"/>
        <w:ind w:firstLine="540"/>
        <w:jc w:val="both"/>
      </w:pPr>
      <w:r>
        <w:t xml:space="preserve">1. Гражданам, указанным в </w:t>
      </w:r>
      <w:hyperlink w:anchor="P78">
        <w:r>
          <w:rPr>
            <w:color w:val="0000FF"/>
          </w:rPr>
          <w:t>статьях 3</w:t>
        </w:r>
      </w:hyperlink>
      <w:r>
        <w:t xml:space="preserve"> и </w:t>
      </w:r>
      <w:hyperlink w:anchor="P159">
        <w:r>
          <w:rPr>
            <w:color w:val="0000FF"/>
          </w:rPr>
          <w:t>5.1</w:t>
        </w:r>
      </w:hyperlink>
      <w:r>
        <w:t xml:space="preserve"> настоящего Закона, может предоставляться единовременная денежная выплата.</w:t>
      </w:r>
    </w:p>
    <w:p w:rsidR="00B575EF" w:rsidRDefault="00B575EF">
      <w:pPr>
        <w:pStyle w:val="ConsPlusNormal"/>
        <w:spacing w:before="220"/>
        <w:ind w:firstLine="540"/>
        <w:jc w:val="both"/>
      </w:pPr>
      <w:r>
        <w:t xml:space="preserve">2. </w:t>
      </w:r>
      <w:hyperlink r:id="rId109">
        <w:r>
          <w:rPr>
            <w:color w:val="0000FF"/>
          </w:rPr>
          <w:t>Порядок</w:t>
        </w:r>
      </w:hyperlink>
      <w:r>
        <w:t>, условия предоставления и размер единовременной денежной выплаты устанавливаются Правительством Ханты-Мансийского автономного округа - Югры.</w:t>
      </w:r>
    </w:p>
    <w:p w:rsidR="00B575EF" w:rsidRDefault="00B575EF">
      <w:pPr>
        <w:pStyle w:val="ConsPlusNormal"/>
        <w:jc w:val="both"/>
      </w:pPr>
    </w:p>
    <w:p w:rsidR="00B575EF" w:rsidRDefault="00B575EF">
      <w:pPr>
        <w:pStyle w:val="ConsPlusTitle"/>
        <w:ind w:firstLine="540"/>
        <w:jc w:val="both"/>
        <w:outlineLvl w:val="1"/>
      </w:pPr>
      <w:r>
        <w:t>Статья 5.3. Оплата газификации жилых домов (квартир)</w:t>
      </w:r>
    </w:p>
    <w:p w:rsidR="00B575EF" w:rsidRDefault="00B575EF">
      <w:pPr>
        <w:pStyle w:val="ConsPlusNormal"/>
        <w:ind w:firstLine="540"/>
        <w:jc w:val="both"/>
      </w:pPr>
      <w:r>
        <w:t xml:space="preserve">(введена </w:t>
      </w:r>
      <w:hyperlink r:id="rId110">
        <w:r>
          <w:rPr>
            <w:color w:val="0000FF"/>
          </w:rPr>
          <w:t>Законом</w:t>
        </w:r>
      </w:hyperlink>
      <w:r>
        <w:t xml:space="preserve"> ХМАО - Югры от 07.12.2022 N 151-оз)</w:t>
      </w:r>
    </w:p>
    <w:p w:rsidR="00B575EF" w:rsidRDefault="00B575EF">
      <w:pPr>
        <w:pStyle w:val="ConsPlusNormal"/>
        <w:ind w:firstLine="540"/>
        <w:jc w:val="both"/>
      </w:pPr>
    </w:p>
    <w:p w:rsidR="00B575EF" w:rsidRDefault="00B575EF">
      <w:pPr>
        <w:pStyle w:val="ConsPlusNormal"/>
        <w:ind w:firstLine="540"/>
        <w:jc w:val="both"/>
      </w:pPr>
      <w:r>
        <w:t xml:space="preserve">1. Гражданам, указанным в </w:t>
      </w:r>
      <w:hyperlink w:anchor="P82">
        <w:r>
          <w:rPr>
            <w:color w:val="0000FF"/>
          </w:rPr>
          <w:t>подпунктах 1</w:t>
        </w:r>
      </w:hyperlink>
      <w:r>
        <w:t xml:space="preserve"> - </w:t>
      </w:r>
      <w:hyperlink w:anchor="P84">
        <w:r>
          <w:rPr>
            <w:color w:val="0000FF"/>
          </w:rPr>
          <w:t>3 пункта 1</w:t>
        </w:r>
      </w:hyperlink>
      <w:r>
        <w:t xml:space="preserve">, </w:t>
      </w:r>
      <w:hyperlink w:anchor="P95">
        <w:r>
          <w:rPr>
            <w:color w:val="0000FF"/>
          </w:rPr>
          <w:t>пункте 2 статьи 3</w:t>
        </w:r>
      </w:hyperlink>
      <w:r>
        <w:t xml:space="preserve">, </w:t>
      </w:r>
      <w:hyperlink w:anchor="P159">
        <w:r>
          <w:rPr>
            <w:color w:val="0000FF"/>
          </w:rPr>
          <w:t>статье 5.1</w:t>
        </w:r>
      </w:hyperlink>
      <w:r>
        <w:t xml:space="preserve"> настоящего Закона, осуществляется оплата газификации жилых домов (квартир) в населенных пунктах Ханты-Мансийского автономного округа - Югры, в том числе в городах окружного значения.</w:t>
      </w:r>
    </w:p>
    <w:p w:rsidR="00B575EF" w:rsidRDefault="00B575EF">
      <w:pPr>
        <w:pStyle w:val="ConsPlusNormal"/>
        <w:spacing w:before="220"/>
        <w:ind w:firstLine="540"/>
        <w:jc w:val="both"/>
      </w:pPr>
      <w:r>
        <w:t xml:space="preserve">2. </w:t>
      </w:r>
      <w:hyperlink r:id="rId111">
        <w:r>
          <w:rPr>
            <w:color w:val="0000FF"/>
          </w:rPr>
          <w:t>Размер</w:t>
        </w:r>
      </w:hyperlink>
      <w:r>
        <w:t xml:space="preserve"> и </w:t>
      </w:r>
      <w:hyperlink r:id="rId112">
        <w:r>
          <w:rPr>
            <w:color w:val="0000FF"/>
          </w:rPr>
          <w:t>порядок</w:t>
        </w:r>
      </w:hyperlink>
      <w:r>
        <w:t xml:space="preserve"> оплаты газификации жилых домов (квартир) устанавливаются Правительством Ханты-Мансийского автономного округа - Югры.</w:t>
      </w:r>
    </w:p>
    <w:p w:rsidR="00B575EF" w:rsidRDefault="00B575EF">
      <w:pPr>
        <w:pStyle w:val="ConsPlusNormal"/>
        <w:jc w:val="both"/>
      </w:pPr>
    </w:p>
    <w:p w:rsidR="00B575EF" w:rsidRDefault="00B575EF">
      <w:pPr>
        <w:pStyle w:val="ConsPlusTitle"/>
        <w:jc w:val="center"/>
        <w:outlineLvl w:val="0"/>
      </w:pPr>
      <w:r>
        <w:t>Глава III. ПРЕДОСТАВЛЕНИЕ ДОПОЛНИТЕЛЬНЫХ МЕР</w:t>
      </w:r>
    </w:p>
    <w:p w:rsidR="00B575EF" w:rsidRDefault="00B575EF">
      <w:pPr>
        <w:pStyle w:val="ConsPlusTitle"/>
        <w:jc w:val="center"/>
      </w:pPr>
      <w:r>
        <w:t>СОЦИАЛЬНОЙ ПОМОЩИ</w:t>
      </w:r>
    </w:p>
    <w:p w:rsidR="00B575EF" w:rsidRDefault="00B575EF">
      <w:pPr>
        <w:pStyle w:val="ConsPlusNormal"/>
        <w:jc w:val="both"/>
      </w:pPr>
    </w:p>
    <w:p w:rsidR="00B575EF" w:rsidRDefault="00B575EF">
      <w:pPr>
        <w:pStyle w:val="ConsPlusTitle"/>
        <w:ind w:firstLine="540"/>
        <w:jc w:val="both"/>
        <w:outlineLvl w:val="1"/>
      </w:pPr>
      <w:r>
        <w:t>Статья 6. Дополнительные меры социальной помощи</w:t>
      </w:r>
    </w:p>
    <w:p w:rsidR="00B575EF" w:rsidRDefault="00B575EF">
      <w:pPr>
        <w:pStyle w:val="ConsPlusNormal"/>
        <w:jc w:val="both"/>
      </w:pPr>
    </w:p>
    <w:p w:rsidR="00B575EF" w:rsidRDefault="00B575EF">
      <w:pPr>
        <w:pStyle w:val="ConsPlusNormal"/>
        <w:ind w:firstLine="540"/>
        <w:jc w:val="both"/>
      </w:pPr>
      <w:bookmarkStart w:id="19" w:name="P193"/>
      <w:bookmarkEnd w:id="19"/>
      <w:r>
        <w:t>1. Дополнительные меры социальной помощи предоставляются в следующих видах:</w:t>
      </w:r>
    </w:p>
    <w:p w:rsidR="00B575EF" w:rsidRDefault="00B575EF">
      <w:pPr>
        <w:pStyle w:val="ConsPlusNormal"/>
        <w:spacing w:before="220"/>
        <w:ind w:firstLine="540"/>
        <w:jc w:val="both"/>
      </w:pPr>
      <w:bookmarkStart w:id="20" w:name="P194"/>
      <w:bookmarkEnd w:id="20"/>
      <w:r>
        <w:t>1) единовременная помощь при возникновении экстремальной жизненной ситуации;</w:t>
      </w:r>
    </w:p>
    <w:p w:rsidR="00B575EF" w:rsidRDefault="00B575EF">
      <w:pPr>
        <w:pStyle w:val="ConsPlusNormal"/>
        <w:spacing w:before="220"/>
        <w:ind w:firstLine="540"/>
        <w:jc w:val="both"/>
      </w:pPr>
      <w:r>
        <w:t xml:space="preserve">2) утратил силу. - </w:t>
      </w:r>
      <w:hyperlink r:id="rId113">
        <w:r>
          <w:rPr>
            <w:color w:val="0000FF"/>
          </w:rPr>
          <w:t>Закон</w:t>
        </w:r>
      </w:hyperlink>
      <w:r>
        <w:t xml:space="preserve"> ХМАО - Югры от 25.02.2021 N 13-оз;</w:t>
      </w:r>
    </w:p>
    <w:p w:rsidR="00B575EF" w:rsidRDefault="00B575EF">
      <w:pPr>
        <w:pStyle w:val="ConsPlusNormal"/>
        <w:spacing w:before="220"/>
        <w:ind w:firstLine="540"/>
        <w:jc w:val="both"/>
      </w:pPr>
      <w:bookmarkStart w:id="21" w:name="P196"/>
      <w:bookmarkEnd w:id="21"/>
      <w:r>
        <w:t>3) срочная единовременная помощь, оказываемая гражданину для отправления его к месту жительства в пределах автономного округа и (или) приобретения предметов первой необходимости, к которым относятся продукты питания, средства санитарии и гигиены, средства ухода за детьми.</w:t>
      </w:r>
    </w:p>
    <w:p w:rsidR="00B575EF" w:rsidRDefault="00B575EF">
      <w:pPr>
        <w:pStyle w:val="ConsPlusNormal"/>
        <w:jc w:val="both"/>
      </w:pPr>
      <w:r>
        <w:t xml:space="preserve">(в ред. Законов ХМАО - Югры от 18.09.2021 </w:t>
      </w:r>
      <w:hyperlink r:id="rId114">
        <w:r>
          <w:rPr>
            <w:color w:val="0000FF"/>
          </w:rPr>
          <w:t>N 73-оз</w:t>
        </w:r>
      </w:hyperlink>
      <w:r>
        <w:t xml:space="preserve">, от 25.11.2021 </w:t>
      </w:r>
      <w:hyperlink r:id="rId115">
        <w:r>
          <w:rPr>
            <w:color w:val="0000FF"/>
          </w:rPr>
          <w:t>N 101-оз</w:t>
        </w:r>
      </w:hyperlink>
      <w:r>
        <w:t>)</w:t>
      </w:r>
    </w:p>
    <w:p w:rsidR="00B575EF" w:rsidRDefault="00B575EF">
      <w:pPr>
        <w:pStyle w:val="ConsPlusNormal"/>
        <w:spacing w:before="220"/>
        <w:ind w:firstLine="540"/>
        <w:jc w:val="both"/>
      </w:pPr>
      <w:r>
        <w:t xml:space="preserve">2. Дополнительная мера социальной помощи, указанная в </w:t>
      </w:r>
      <w:hyperlink w:anchor="P194">
        <w:r>
          <w:rPr>
            <w:color w:val="0000FF"/>
          </w:rPr>
          <w:t>подпункте 1 пункта 1</w:t>
        </w:r>
      </w:hyperlink>
      <w:r>
        <w:t xml:space="preserve"> настоящей статьи, предоставляется гражданам Российской Федерации, постоянно проживающим на территории Ханты-Мансийского автономного округа - Югры не менее десяти лет.</w:t>
      </w:r>
    </w:p>
    <w:p w:rsidR="00B575EF" w:rsidRDefault="00B575EF">
      <w:pPr>
        <w:pStyle w:val="ConsPlusNormal"/>
        <w:jc w:val="both"/>
      </w:pPr>
      <w:r>
        <w:t xml:space="preserve">(в ред. </w:t>
      </w:r>
      <w:hyperlink r:id="rId116">
        <w:r>
          <w:rPr>
            <w:color w:val="0000FF"/>
          </w:rPr>
          <w:t>Закона</w:t>
        </w:r>
      </w:hyperlink>
      <w:r>
        <w:t xml:space="preserve"> ХМАО - Югры от 25.02.2021 N 13-оз)</w:t>
      </w:r>
    </w:p>
    <w:p w:rsidR="00B575EF" w:rsidRDefault="00B575EF">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B575EF" w:rsidRDefault="00B575EF">
      <w:pPr>
        <w:pStyle w:val="ConsPlusNormal"/>
        <w:spacing w:before="220"/>
        <w:ind w:firstLine="540"/>
        <w:jc w:val="both"/>
      </w:pPr>
      <w:r>
        <w:lastRenderedPageBreak/>
        <w:t xml:space="preserve">Гражданам Российской Федерации, постоянно проживающим на территории Ханты-Мансийского автономного округа - Югры, пострадавшим вследствие чрезвычайной ситуации при введении режима чрезвычайной ситуации в соответствии с законодательством Российской Федерации и законодательством автономного округа, дополнительная мера социальной помощи, указанная в </w:t>
      </w:r>
      <w:hyperlink w:anchor="P194">
        <w:r>
          <w:rPr>
            <w:color w:val="0000FF"/>
          </w:rPr>
          <w:t>подпункте 1 пункта 1</w:t>
        </w:r>
      </w:hyperlink>
      <w:r>
        <w:t xml:space="preserve"> настоящей статьи, предоставляется независимо от срока постоянного проживания на территории Ханты-Мансийского автономного округа - Югры.</w:t>
      </w:r>
    </w:p>
    <w:p w:rsidR="00B575EF" w:rsidRDefault="00B575EF">
      <w:pPr>
        <w:pStyle w:val="ConsPlusNormal"/>
        <w:jc w:val="both"/>
      </w:pPr>
      <w:r>
        <w:t xml:space="preserve">(в ред. Законов ХМАО - Югры от 25.02.2021 </w:t>
      </w:r>
      <w:hyperlink r:id="rId117">
        <w:r>
          <w:rPr>
            <w:color w:val="0000FF"/>
          </w:rPr>
          <w:t>N 13-оз</w:t>
        </w:r>
      </w:hyperlink>
      <w:r>
        <w:t xml:space="preserve">, от 25.11.2021 </w:t>
      </w:r>
      <w:hyperlink r:id="rId118">
        <w:r>
          <w:rPr>
            <w:color w:val="0000FF"/>
          </w:rPr>
          <w:t>N 101-оз</w:t>
        </w:r>
      </w:hyperlink>
      <w:r>
        <w:t>)</w:t>
      </w:r>
    </w:p>
    <w:p w:rsidR="00B575EF" w:rsidRDefault="00B575EF">
      <w:pPr>
        <w:pStyle w:val="ConsPlusNormal"/>
        <w:spacing w:before="220"/>
        <w:ind w:firstLine="540"/>
        <w:jc w:val="both"/>
      </w:pPr>
      <w:r>
        <w:t xml:space="preserve">Дополнительная мера социальной помощи, указанная в </w:t>
      </w:r>
      <w:hyperlink w:anchor="P196">
        <w:r>
          <w:rPr>
            <w:color w:val="0000FF"/>
          </w:rPr>
          <w:t>подпункте 3 пункта 1</w:t>
        </w:r>
      </w:hyperlink>
      <w:r>
        <w:t xml:space="preserve"> настоящей статьи, предоставляется гражданам Российской Федерации, имеющим место жительства на территории Ханты-Мансийского автономного округа - Югры.</w:t>
      </w:r>
    </w:p>
    <w:p w:rsidR="00B575EF" w:rsidRDefault="00B575EF">
      <w:pPr>
        <w:pStyle w:val="ConsPlusNormal"/>
        <w:jc w:val="both"/>
      </w:pPr>
      <w:r>
        <w:t xml:space="preserve">(в ред. </w:t>
      </w:r>
      <w:hyperlink r:id="rId119">
        <w:r>
          <w:rPr>
            <w:color w:val="0000FF"/>
          </w:rPr>
          <w:t>Закона</w:t>
        </w:r>
      </w:hyperlink>
      <w:r>
        <w:t xml:space="preserve"> ХМАО - Югры от 18.09.2021 N 73-оз)</w:t>
      </w:r>
    </w:p>
    <w:p w:rsidR="00B575EF" w:rsidRDefault="00B575EF">
      <w:pPr>
        <w:pStyle w:val="ConsPlusNormal"/>
        <w:spacing w:before="220"/>
        <w:ind w:firstLine="540"/>
        <w:jc w:val="both"/>
      </w:pPr>
      <w:r>
        <w:t xml:space="preserve">Абзац утратил силу. - </w:t>
      </w:r>
      <w:hyperlink r:id="rId120">
        <w:r>
          <w:rPr>
            <w:color w:val="0000FF"/>
          </w:rPr>
          <w:t>Закон</w:t>
        </w:r>
      </w:hyperlink>
      <w:r>
        <w:t xml:space="preserve"> ХМАО - Югры от 25.02.2021 N 13-оз.</w:t>
      </w:r>
    </w:p>
    <w:p w:rsidR="00B575EF" w:rsidRDefault="00B575EF">
      <w:pPr>
        <w:pStyle w:val="ConsPlusNormal"/>
        <w:spacing w:before="220"/>
        <w:ind w:firstLine="540"/>
        <w:jc w:val="both"/>
      </w:pPr>
      <w:r>
        <w:t xml:space="preserve">Получателями единовременной помощи при возникновении экстремальной жизненной ситуации являются граждане, признанные оказавшимися в экстремальной жизненной ситуации на основании решения комиссии, указанной в </w:t>
      </w:r>
      <w:hyperlink w:anchor="P212">
        <w:r>
          <w:rPr>
            <w:color w:val="0000FF"/>
          </w:rPr>
          <w:t>пункте 6</w:t>
        </w:r>
      </w:hyperlink>
      <w:r>
        <w:t xml:space="preserve"> настоящей статьи.</w:t>
      </w:r>
    </w:p>
    <w:p w:rsidR="00B575EF" w:rsidRDefault="00B575EF">
      <w:pPr>
        <w:pStyle w:val="ConsPlusNormal"/>
        <w:spacing w:before="220"/>
        <w:ind w:firstLine="540"/>
        <w:jc w:val="both"/>
      </w:pPr>
      <w:r>
        <w:t xml:space="preserve">Абзацы седьмой - восьмой утратили силу. - </w:t>
      </w:r>
      <w:hyperlink r:id="rId121">
        <w:r>
          <w:rPr>
            <w:color w:val="0000FF"/>
          </w:rPr>
          <w:t>Закон</w:t>
        </w:r>
      </w:hyperlink>
      <w:r>
        <w:t xml:space="preserve"> ХМАО - Югры от 25.02.2021 N 13-оз.</w:t>
      </w:r>
    </w:p>
    <w:p w:rsidR="00B575EF" w:rsidRDefault="00B575EF">
      <w:pPr>
        <w:pStyle w:val="ConsPlusNormal"/>
        <w:jc w:val="both"/>
      </w:pPr>
      <w:r>
        <w:t xml:space="preserve">(п. 2 в ред. </w:t>
      </w:r>
      <w:hyperlink r:id="rId122">
        <w:r>
          <w:rPr>
            <w:color w:val="0000FF"/>
          </w:rPr>
          <w:t>Закона</w:t>
        </w:r>
      </w:hyperlink>
      <w:r>
        <w:t xml:space="preserve"> ХМАО - Югры от 10.12.2014 N 112-оз)</w:t>
      </w:r>
    </w:p>
    <w:p w:rsidR="00B575EF" w:rsidRDefault="00B575EF">
      <w:pPr>
        <w:pStyle w:val="ConsPlusNormal"/>
        <w:spacing w:before="220"/>
        <w:ind w:firstLine="540"/>
        <w:jc w:val="both"/>
      </w:pPr>
      <w:r>
        <w:t xml:space="preserve">3. Утратил силу. - </w:t>
      </w:r>
      <w:hyperlink r:id="rId123">
        <w:r>
          <w:rPr>
            <w:color w:val="0000FF"/>
          </w:rPr>
          <w:t>Закон</w:t>
        </w:r>
      </w:hyperlink>
      <w:r>
        <w:t xml:space="preserve"> ХМАО - Югры от 25.11.2021 N 101-оз.</w:t>
      </w:r>
    </w:p>
    <w:p w:rsidR="00B575EF" w:rsidRDefault="00B575EF">
      <w:pPr>
        <w:pStyle w:val="ConsPlusNormal"/>
        <w:spacing w:before="220"/>
        <w:ind w:firstLine="540"/>
        <w:jc w:val="both"/>
      </w:pPr>
      <w:r>
        <w:t xml:space="preserve">4. Дополнительные меры социальной помощи, указанные в </w:t>
      </w:r>
      <w:hyperlink w:anchor="P193">
        <w:r>
          <w:rPr>
            <w:color w:val="0000FF"/>
          </w:rPr>
          <w:t>пункте 1</w:t>
        </w:r>
      </w:hyperlink>
      <w:r>
        <w:t xml:space="preserve"> настоящей статьи, могут оказываться не чаще одного раза в календарном году.</w:t>
      </w:r>
    </w:p>
    <w:p w:rsidR="00B575EF" w:rsidRDefault="00B575EF">
      <w:pPr>
        <w:pStyle w:val="ConsPlusNormal"/>
        <w:spacing w:before="220"/>
        <w:ind w:firstLine="540"/>
        <w:jc w:val="both"/>
      </w:pPr>
      <w:r>
        <w:t xml:space="preserve">5. Утратил силу с 1 января 2013 года. - </w:t>
      </w:r>
      <w:hyperlink r:id="rId124">
        <w:r>
          <w:rPr>
            <w:color w:val="0000FF"/>
          </w:rPr>
          <w:t>Закон</w:t>
        </w:r>
      </w:hyperlink>
      <w:r>
        <w:t xml:space="preserve"> ХМАО - Югры от 28.09.2012 N 91-оз.</w:t>
      </w:r>
    </w:p>
    <w:p w:rsidR="00B575EF" w:rsidRDefault="00B575EF">
      <w:pPr>
        <w:pStyle w:val="ConsPlusNormal"/>
        <w:spacing w:before="220"/>
        <w:ind w:firstLine="540"/>
        <w:jc w:val="both"/>
      </w:pPr>
      <w:bookmarkStart w:id="22" w:name="P212"/>
      <w:bookmarkEnd w:id="22"/>
      <w:r>
        <w:t>6. Дополнительные меры социальной помощи предоставляются по решению комиссии через государственное учреждение Ханты-Мансийского автономного округа - Югры, подведомственное уполномоченному исполнительному органу Ханты-Мансийского автономного округа - Югры в сфере социального развития, в порядке, установленном Правительством Ханты-Мансийского автономного округа - Югры.</w:t>
      </w:r>
    </w:p>
    <w:p w:rsidR="00B575EF" w:rsidRDefault="00B575EF">
      <w:pPr>
        <w:pStyle w:val="ConsPlusNormal"/>
        <w:jc w:val="both"/>
      </w:pPr>
      <w:r>
        <w:t xml:space="preserve">(п. 6 введен </w:t>
      </w:r>
      <w:hyperlink r:id="rId125">
        <w:r>
          <w:rPr>
            <w:color w:val="0000FF"/>
          </w:rPr>
          <w:t>Законом</w:t>
        </w:r>
      </w:hyperlink>
      <w:r>
        <w:t xml:space="preserve"> ХМАО - Югры от 20.09.2010 N 138-оз; в ред. Законов ХМАО - Югры от 23.02.2013 </w:t>
      </w:r>
      <w:hyperlink r:id="rId126">
        <w:r>
          <w:rPr>
            <w:color w:val="0000FF"/>
          </w:rPr>
          <w:t>N 4-оз</w:t>
        </w:r>
      </w:hyperlink>
      <w:r>
        <w:t xml:space="preserve">, от 28.07.2022 </w:t>
      </w:r>
      <w:hyperlink r:id="rId127">
        <w:r>
          <w:rPr>
            <w:color w:val="0000FF"/>
          </w:rPr>
          <w:t>N 69-оз</w:t>
        </w:r>
      </w:hyperlink>
      <w:r>
        <w:t>)</w:t>
      </w:r>
    </w:p>
    <w:p w:rsidR="00B575EF" w:rsidRDefault="00B575EF">
      <w:pPr>
        <w:pStyle w:val="ConsPlusNormal"/>
        <w:jc w:val="both"/>
      </w:pPr>
    </w:p>
    <w:p w:rsidR="00B575EF" w:rsidRDefault="00B575EF">
      <w:pPr>
        <w:pStyle w:val="ConsPlusTitle"/>
        <w:ind w:firstLine="540"/>
        <w:jc w:val="both"/>
        <w:outlineLvl w:val="1"/>
      </w:pPr>
      <w:r>
        <w:t>Статья 7. Основания для отказа в предоставлении дополнительных мер социальной помощи</w:t>
      </w:r>
    </w:p>
    <w:p w:rsidR="00B575EF" w:rsidRDefault="00B575EF">
      <w:pPr>
        <w:pStyle w:val="ConsPlusNormal"/>
        <w:jc w:val="both"/>
      </w:pPr>
    </w:p>
    <w:p w:rsidR="00B575EF" w:rsidRDefault="00B575EF">
      <w:pPr>
        <w:pStyle w:val="ConsPlusNormal"/>
        <w:ind w:firstLine="540"/>
        <w:jc w:val="both"/>
      </w:pPr>
      <w:r>
        <w:t>В предоставлении дополнительных мер социальной помощи заявителю (его семье) отказывается в следующих случаях:</w:t>
      </w:r>
    </w:p>
    <w:p w:rsidR="00B575EF" w:rsidRDefault="00B575EF">
      <w:pPr>
        <w:pStyle w:val="ConsPlusNormal"/>
        <w:jc w:val="both"/>
      </w:pPr>
      <w:r>
        <w:t xml:space="preserve">(в ред. </w:t>
      </w:r>
      <w:hyperlink r:id="rId128">
        <w:r>
          <w:rPr>
            <w:color w:val="0000FF"/>
          </w:rPr>
          <w:t>Закона</w:t>
        </w:r>
      </w:hyperlink>
      <w:r>
        <w:t xml:space="preserve"> ХМАО - Югры от 08.06.2009 N 80-оз)</w:t>
      </w:r>
    </w:p>
    <w:p w:rsidR="00B575EF" w:rsidRDefault="00B575EF">
      <w:pPr>
        <w:pStyle w:val="ConsPlusNormal"/>
        <w:spacing w:before="220"/>
        <w:ind w:firstLine="540"/>
        <w:jc w:val="both"/>
      </w:pPr>
      <w:r>
        <w:t>1) нецелевое использование ранее выделенной социальной помощи;</w:t>
      </w:r>
    </w:p>
    <w:p w:rsidR="00B575EF" w:rsidRDefault="00B575EF">
      <w:pPr>
        <w:pStyle w:val="ConsPlusNormal"/>
        <w:spacing w:before="220"/>
        <w:ind w:firstLine="540"/>
        <w:jc w:val="both"/>
      </w:pPr>
      <w:r>
        <w:t>2) неполучение (неоформление) мер социальной поддержки, иных социальных выплат, гарантированных заявителю и членам его семьи действующим законодательством;</w:t>
      </w:r>
    </w:p>
    <w:p w:rsidR="00B575EF" w:rsidRDefault="00B575EF">
      <w:pPr>
        <w:pStyle w:val="ConsPlusNormal"/>
        <w:spacing w:before="220"/>
        <w:ind w:firstLine="540"/>
        <w:jc w:val="both"/>
      </w:pPr>
      <w:r>
        <w:t>3) представление заявителем неполных и (или) недостоверных сведений о составе семьи, доходах и принадлежащем ему (его семье) на праве собственности имуществе, неизвещение об изменении указанных сведений с момента подачи заявления о предоставлении дополнительных мер социальной помощи и прилагаемых к нему документов до перечисления денежных средств заявителю;</w:t>
      </w:r>
    </w:p>
    <w:p w:rsidR="00B575EF" w:rsidRDefault="00B575EF">
      <w:pPr>
        <w:pStyle w:val="ConsPlusNormal"/>
        <w:jc w:val="both"/>
      </w:pPr>
      <w:r>
        <w:t xml:space="preserve">(в ред. </w:t>
      </w:r>
      <w:hyperlink r:id="rId129">
        <w:r>
          <w:rPr>
            <w:color w:val="0000FF"/>
          </w:rPr>
          <w:t>Закона</w:t>
        </w:r>
      </w:hyperlink>
      <w:r>
        <w:t xml:space="preserve"> ХМАО - Югры от 23.02.2013 N 4-оз)</w:t>
      </w:r>
    </w:p>
    <w:p w:rsidR="00B575EF" w:rsidRDefault="00B575EF">
      <w:pPr>
        <w:pStyle w:val="ConsPlusNormal"/>
        <w:spacing w:before="220"/>
        <w:ind w:firstLine="540"/>
        <w:jc w:val="both"/>
      </w:pPr>
      <w:r>
        <w:lastRenderedPageBreak/>
        <w:t xml:space="preserve">4) утратил силу. - </w:t>
      </w:r>
      <w:hyperlink r:id="rId130">
        <w:r>
          <w:rPr>
            <w:color w:val="0000FF"/>
          </w:rPr>
          <w:t>Закон</w:t>
        </w:r>
      </w:hyperlink>
      <w:r>
        <w:t xml:space="preserve"> ХМАО - Югры от 25.02.2021 N 13-оз;</w:t>
      </w:r>
    </w:p>
    <w:p w:rsidR="00B575EF" w:rsidRDefault="00B575EF">
      <w:pPr>
        <w:pStyle w:val="ConsPlusNormal"/>
        <w:spacing w:before="220"/>
        <w:ind w:firstLine="540"/>
        <w:jc w:val="both"/>
      </w:pPr>
      <w:r>
        <w:t>5) отсутствие права на предоставление дополнительных мер социальной помощи.</w:t>
      </w:r>
    </w:p>
    <w:p w:rsidR="00B575EF" w:rsidRDefault="00B575EF">
      <w:pPr>
        <w:pStyle w:val="ConsPlusNormal"/>
        <w:jc w:val="both"/>
      </w:pPr>
      <w:r>
        <w:t xml:space="preserve">(пп. 5 введен </w:t>
      </w:r>
      <w:hyperlink r:id="rId131">
        <w:r>
          <w:rPr>
            <w:color w:val="0000FF"/>
          </w:rPr>
          <w:t>Законом</w:t>
        </w:r>
      </w:hyperlink>
      <w:r>
        <w:t xml:space="preserve"> ХМАО - Югры от 25.06.2015 N 60-оз)</w:t>
      </w:r>
    </w:p>
    <w:p w:rsidR="00B575EF" w:rsidRDefault="00B575EF">
      <w:pPr>
        <w:pStyle w:val="ConsPlusNormal"/>
        <w:spacing w:before="220"/>
        <w:ind w:firstLine="540"/>
        <w:jc w:val="both"/>
      </w:pPr>
      <w:r>
        <w:t xml:space="preserve">Состав семьи и ее доход (доход гражданина) определяются в соответствии с Федеральным </w:t>
      </w:r>
      <w:hyperlink r:id="rId132">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33">
        <w:r>
          <w:rPr>
            <w:color w:val="0000FF"/>
          </w:rPr>
          <w:t>Постановлением</w:t>
        </w:r>
      </w:hyperlink>
      <w:r>
        <w:t xml:space="preserve">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B575EF" w:rsidRDefault="00B575EF">
      <w:pPr>
        <w:pStyle w:val="ConsPlusNormal"/>
        <w:jc w:val="both"/>
      </w:pPr>
      <w:r>
        <w:t xml:space="preserve">(часть вторая введена </w:t>
      </w:r>
      <w:hyperlink r:id="rId134">
        <w:r>
          <w:rPr>
            <w:color w:val="0000FF"/>
          </w:rPr>
          <w:t>Законом</w:t>
        </w:r>
      </w:hyperlink>
      <w:r>
        <w:t xml:space="preserve"> ХМАО - Югры от 10.11.2009 N 212-оз)</w:t>
      </w:r>
    </w:p>
    <w:p w:rsidR="00B575EF" w:rsidRDefault="00B575EF">
      <w:pPr>
        <w:pStyle w:val="ConsPlusNormal"/>
        <w:jc w:val="both"/>
      </w:pPr>
    </w:p>
    <w:p w:rsidR="00B575EF" w:rsidRDefault="00B575EF">
      <w:pPr>
        <w:pStyle w:val="ConsPlusTitle"/>
        <w:jc w:val="center"/>
        <w:outlineLvl w:val="0"/>
      </w:pPr>
      <w:r>
        <w:t>Глава IV. ЗАКЛЮЧИТЕЛЬНЫЕ ПОЛОЖЕНИЯ</w:t>
      </w:r>
    </w:p>
    <w:p w:rsidR="00B575EF" w:rsidRDefault="00B575EF">
      <w:pPr>
        <w:pStyle w:val="ConsPlusNormal"/>
        <w:jc w:val="both"/>
      </w:pPr>
    </w:p>
    <w:p w:rsidR="00B575EF" w:rsidRDefault="00B575EF">
      <w:pPr>
        <w:pStyle w:val="ConsPlusTitle"/>
        <w:ind w:firstLine="540"/>
        <w:jc w:val="both"/>
        <w:outlineLvl w:val="1"/>
      </w:pPr>
      <w:r>
        <w:t>Статья 8. Финансовое обеспечение оказания государственной социальной помощи, дополнительных мер социальной помощи, предоставления региональной социальной доплаты к пенсии, предоставления единовременной денежной выплаты</w:t>
      </w:r>
    </w:p>
    <w:p w:rsidR="00B575EF" w:rsidRDefault="00B575EF">
      <w:pPr>
        <w:pStyle w:val="ConsPlusNormal"/>
        <w:ind w:firstLine="540"/>
        <w:jc w:val="both"/>
      </w:pPr>
      <w:r>
        <w:t xml:space="preserve">(в ред. </w:t>
      </w:r>
      <w:hyperlink r:id="rId135">
        <w:r>
          <w:rPr>
            <w:color w:val="0000FF"/>
          </w:rPr>
          <w:t>Закона</w:t>
        </w:r>
      </w:hyperlink>
      <w:r>
        <w:t xml:space="preserve"> ХМАО - Югры от 27.10.2022 N 116-оз)</w:t>
      </w:r>
    </w:p>
    <w:p w:rsidR="00B575EF" w:rsidRDefault="00B575EF">
      <w:pPr>
        <w:pStyle w:val="ConsPlusNormal"/>
        <w:jc w:val="both"/>
      </w:pPr>
    </w:p>
    <w:p w:rsidR="00B575EF" w:rsidRDefault="00B575EF">
      <w:pPr>
        <w:pStyle w:val="ConsPlusNormal"/>
        <w:ind w:firstLine="540"/>
        <w:jc w:val="both"/>
      </w:pPr>
      <w:r>
        <w:t>Финансирование расходов, связанных с предоставлением государственной социальной помощи, дополнительных мер социальной помощи, региональной социальной доплаты к пенсии, единовременной денежной выплаты, включая услуги по доставке, осуществляется за счет средств бюджета автономного округа, а в случаях, предусмотренных законодательством Российской Федерации, - за счет межбюджетных трансфертов, предоставляемых из федерального бюджета бюджету автономного округа.</w:t>
      </w:r>
    </w:p>
    <w:p w:rsidR="00B575EF" w:rsidRDefault="00B575EF">
      <w:pPr>
        <w:pStyle w:val="ConsPlusNormal"/>
        <w:spacing w:before="220"/>
        <w:ind w:firstLine="540"/>
        <w:jc w:val="both"/>
      </w:pPr>
      <w:r>
        <w:t>Государственная социальная помощь на основании социального контракта предоставляется в пределах бюджетных ассигнований, предусмотренных законом автономного округа о бюджете автономного округа на очередной финансовый год и на плановый период и соглашением о предоставлении субсидии из федерального бюджета бюджету автономного округа на оказание государственной социальной помощи на основании социального контракта на соответствующий финансовый год с учетом показателей численности получателей государственной социальной помощи на основании социального контракта, установленных Правилами предоставления и распределения субсидии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утвержденными постановлением Правительства Российской Федерации "Об утверждении государственной программы Российской Федерации "Социальная поддержка граждан".</w:t>
      </w:r>
    </w:p>
    <w:p w:rsidR="00B575EF" w:rsidRDefault="00B575EF">
      <w:pPr>
        <w:pStyle w:val="ConsPlusNormal"/>
        <w:ind w:firstLine="540"/>
        <w:jc w:val="both"/>
      </w:pPr>
    </w:p>
    <w:p w:rsidR="00B575EF" w:rsidRDefault="00B575EF">
      <w:pPr>
        <w:pStyle w:val="ConsPlusTitle"/>
        <w:ind w:firstLine="540"/>
        <w:jc w:val="both"/>
        <w:outlineLvl w:val="1"/>
      </w:pPr>
      <w:r>
        <w:t>Статья 8.1. Учет сведений о гражданах, получающих государственную социальную помощь и дополнительные меры социальной помощи</w:t>
      </w:r>
    </w:p>
    <w:p w:rsidR="00B575EF" w:rsidRDefault="00B575EF">
      <w:pPr>
        <w:pStyle w:val="ConsPlusNormal"/>
        <w:ind w:firstLine="540"/>
        <w:jc w:val="both"/>
      </w:pPr>
      <w:r>
        <w:t xml:space="preserve">(введена </w:t>
      </w:r>
      <w:hyperlink r:id="rId136">
        <w:r>
          <w:rPr>
            <w:color w:val="0000FF"/>
          </w:rPr>
          <w:t>Законом</w:t>
        </w:r>
      </w:hyperlink>
      <w:r>
        <w:t xml:space="preserve"> ХМАО - Югры от 25.06.2012 N 80-оз)</w:t>
      </w:r>
    </w:p>
    <w:p w:rsidR="00B575EF" w:rsidRDefault="00B575EF">
      <w:pPr>
        <w:pStyle w:val="ConsPlusNormal"/>
        <w:jc w:val="both"/>
      </w:pPr>
    </w:p>
    <w:p w:rsidR="00B575EF" w:rsidRDefault="00B575EF">
      <w:pPr>
        <w:pStyle w:val="ConsPlusNormal"/>
        <w:ind w:firstLine="540"/>
        <w:jc w:val="both"/>
      </w:pPr>
      <w:r>
        <w:t>Учет сведений о гражданах, получающих государственную социальную помощь и дополнительные меры социальной помощи, установленные настоящим Законом, осуществляется в региональном регистре получателей мер социальной поддержки.</w:t>
      </w:r>
    </w:p>
    <w:p w:rsidR="00B575EF" w:rsidRDefault="00B575EF">
      <w:pPr>
        <w:pStyle w:val="ConsPlusNormal"/>
        <w:spacing w:before="220"/>
        <w:ind w:firstLine="540"/>
        <w:jc w:val="both"/>
      </w:pPr>
      <w:r>
        <w:t xml:space="preserve">Информация о предоставлении государственной социальной помощи и дополнительных мер социальной помощи, установленных настоящим Законом, размещается в Единой государственной информационной системе социального обеспечения в соответствии с Федеральным </w:t>
      </w:r>
      <w:hyperlink r:id="rId137">
        <w:r>
          <w:rPr>
            <w:color w:val="0000FF"/>
          </w:rPr>
          <w:t>законом</w:t>
        </w:r>
      </w:hyperlink>
      <w:r>
        <w:t xml:space="preserve"> "О государственной социальной помощи".</w:t>
      </w:r>
    </w:p>
    <w:p w:rsidR="00B575EF" w:rsidRDefault="00B575EF">
      <w:pPr>
        <w:pStyle w:val="ConsPlusNormal"/>
        <w:jc w:val="both"/>
      </w:pPr>
      <w:r>
        <w:t xml:space="preserve">(часть вторая введена </w:t>
      </w:r>
      <w:hyperlink r:id="rId138">
        <w:r>
          <w:rPr>
            <w:color w:val="0000FF"/>
          </w:rPr>
          <w:t>Законом</w:t>
        </w:r>
      </w:hyperlink>
      <w:r>
        <w:t xml:space="preserve"> ХМАО - Югры от 17.10.2018 N 84-оз)</w:t>
      </w:r>
    </w:p>
    <w:p w:rsidR="00B575EF" w:rsidRDefault="00B575EF">
      <w:pPr>
        <w:pStyle w:val="ConsPlusNormal"/>
        <w:jc w:val="both"/>
      </w:pPr>
    </w:p>
    <w:p w:rsidR="00B575EF" w:rsidRDefault="00B575EF">
      <w:pPr>
        <w:pStyle w:val="ConsPlusTitle"/>
        <w:ind w:firstLine="540"/>
        <w:jc w:val="both"/>
        <w:outlineLvl w:val="1"/>
      </w:pPr>
      <w:r>
        <w:lastRenderedPageBreak/>
        <w:t>Статья 9. Вступление в силу настоящего Закона</w:t>
      </w:r>
    </w:p>
    <w:p w:rsidR="00B575EF" w:rsidRDefault="00B575EF">
      <w:pPr>
        <w:pStyle w:val="ConsPlusNormal"/>
        <w:jc w:val="both"/>
      </w:pPr>
    </w:p>
    <w:p w:rsidR="00B575EF" w:rsidRDefault="00B575EF">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2008 года.</w:t>
      </w:r>
    </w:p>
    <w:p w:rsidR="00B575EF" w:rsidRDefault="00B575EF">
      <w:pPr>
        <w:pStyle w:val="ConsPlusNormal"/>
        <w:spacing w:before="220"/>
        <w:ind w:firstLine="540"/>
        <w:jc w:val="both"/>
      </w:pPr>
      <w:r>
        <w:t>2. Со дня вступления в силу настоящего Закона признать утратившими силу:</w:t>
      </w:r>
    </w:p>
    <w:p w:rsidR="00B575EF" w:rsidRDefault="00B575EF">
      <w:pPr>
        <w:pStyle w:val="ConsPlusNormal"/>
        <w:spacing w:before="220"/>
        <w:ind w:firstLine="540"/>
        <w:jc w:val="both"/>
      </w:pPr>
      <w:r>
        <w:t xml:space="preserve">1) </w:t>
      </w:r>
      <w:hyperlink r:id="rId139">
        <w:r>
          <w:rPr>
            <w:color w:val="0000FF"/>
          </w:rPr>
          <w:t>Закон</w:t>
        </w:r>
      </w:hyperlink>
      <w:r>
        <w:t xml:space="preserve"> Ханты-Мансийского автономного округа от 8 января 2003 года N 8-оз "Об адресной социальной помощи" (Собрание законодательства Ханты-Мансийского автономного округа, 2003, N 12 (ч. 1) от 24 января, ст. 1601);</w:t>
      </w:r>
    </w:p>
    <w:p w:rsidR="00B575EF" w:rsidRDefault="00B575EF">
      <w:pPr>
        <w:pStyle w:val="ConsPlusNormal"/>
        <w:spacing w:before="220"/>
        <w:ind w:firstLine="540"/>
        <w:jc w:val="both"/>
      </w:pPr>
      <w:r>
        <w:t xml:space="preserve">2) </w:t>
      </w:r>
      <w:hyperlink r:id="rId140">
        <w:r>
          <w:rPr>
            <w:color w:val="0000FF"/>
          </w:rPr>
          <w:t>Закон</w:t>
        </w:r>
      </w:hyperlink>
      <w:r>
        <w:t xml:space="preserve"> Ханты-Мансийского автономного округа - Югры от 23 декабря 2004 года N 91-оз "О внесении изменений и дополнений в Закон Ханты-Мансийского автономного округа "Об адресной социальной помощи" (Собрание законодательства Ханты-Мансийского автономного округа - Югры, 2004, N 12 (ч. 1), ст. 1793).</w:t>
      </w:r>
    </w:p>
    <w:p w:rsidR="00B575EF" w:rsidRDefault="00B575EF">
      <w:pPr>
        <w:pStyle w:val="ConsPlusNormal"/>
        <w:jc w:val="both"/>
      </w:pPr>
    </w:p>
    <w:p w:rsidR="00B575EF" w:rsidRDefault="00B575EF">
      <w:pPr>
        <w:pStyle w:val="ConsPlusNormal"/>
        <w:jc w:val="right"/>
      </w:pPr>
      <w:r>
        <w:t>Губернатор</w:t>
      </w:r>
    </w:p>
    <w:p w:rsidR="00B575EF" w:rsidRDefault="00B575EF">
      <w:pPr>
        <w:pStyle w:val="ConsPlusNormal"/>
        <w:jc w:val="right"/>
      </w:pPr>
      <w:r>
        <w:t>Ханты-Мансийского</w:t>
      </w:r>
    </w:p>
    <w:p w:rsidR="00B575EF" w:rsidRDefault="00B575EF">
      <w:pPr>
        <w:pStyle w:val="ConsPlusNormal"/>
        <w:jc w:val="right"/>
      </w:pPr>
      <w:r>
        <w:t>автономного округа - Югры</w:t>
      </w:r>
    </w:p>
    <w:p w:rsidR="00B575EF" w:rsidRDefault="00B575EF">
      <w:pPr>
        <w:pStyle w:val="ConsPlusNormal"/>
        <w:jc w:val="right"/>
      </w:pPr>
      <w:r>
        <w:t>А.В.ФИЛИПЕНКО</w:t>
      </w:r>
    </w:p>
    <w:p w:rsidR="00B575EF" w:rsidRDefault="00B575EF">
      <w:pPr>
        <w:pStyle w:val="ConsPlusNormal"/>
        <w:jc w:val="both"/>
      </w:pPr>
      <w:r>
        <w:t>г. Ханты-Мансийск</w:t>
      </w:r>
    </w:p>
    <w:p w:rsidR="00B575EF" w:rsidRDefault="00B575EF">
      <w:pPr>
        <w:pStyle w:val="ConsPlusNormal"/>
        <w:spacing w:before="220"/>
        <w:jc w:val="both"/>
      </w:pPr>
      <w:r>
        <w:t>24 декабря 2007 года</w:t>
      </w:r>
    </w:p>
    <w:p w:rsidR="00B575EF" w:rsidRDefault="00B575EF">
      <w:pPr>
        <w:pStyle w:val="ConsPlusNormal"/>
        <w:spacing w:before="220"/>
        <w:jc w:val="both"/>
      </w:pPr>
      <w:r>
        <w:t>N 197-оз</w:t>
      </w:r>
    </w:p>
    <w:p w:rsidR="00B575EF" w:rsidRDefault="00B575EF">
      <w:pPr>
        <w:pStyle w:val="ConsPlusNormal"/>
        <w:jc w:val="both"/>
      </w:pPr>
    </w:p>
    <w:p w:rsidR="00B575EF" w:rsidRDefault="00B575EF">
      <w:pPr>
        <w:pStyle w:val="ConsPlusNormal"/>
        <w:jc w:val="both"/>
      </w:pPr>
    </w:p>
    <w:p w:rsidR="00B575EF" w:rsidRDefault="00B575EF">
      <w:pPr>
        <w:pStyle w:val="ConsPlusNormal"/>
        <w:pBdr>
          <w:bottom w:val="single" w:sz="6" w:space="0" w:color="auto"/>
        </w:pBdr>
        <w:spacing w:before="100" w:after="100"/>
        <w:jc w:val="both"/>
        <w:rPr>
          <w:sz w:val="2"/>
          <w:szCs w:val="2"/>
        </w:rPr>
      </w:pPr>
    </w:p>
    <w:p w:rsidR="0049191E" w:rsidRDefault="0049191E">
      <w:bookmarkStart w:id="23" w:name="_GoBack"/>
      <w:bookmarkEnd w:id="23"/>
    </w:p>
    <w:sectPr w:rsidR="0049191E" w:rsidSect="00744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5EF"/>
    <w:rsid w:val="0049191E"/>
    <w:rsid w:val="00B5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75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75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75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75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75E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5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575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575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575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575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575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575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D56A7CF7DC2F88418BED4277B1CC36A203DFAA0D92CEFE64CA01BF62E785B9941D768DE2C6F3C41908FBF48A9B6318066175F875016CC011AC042EY8UAK" TargetMode="External"/><Relationship Id="rId117" Type="http://schemas.openxmlformats.org/officeDocument/2006/relationships/hyperlink" Target="consultantplus://offline/ref=1FD56A7CF7DC2F88418BED4277B1CC36A203DFAA0D96C0FE60CC01BF62E785B9941D768DE2C6F3C41908FBF6809B6318066175F875016CC011AC042EY8UAK" TargetMode="External"/><Relationship Id="rId21" Type="http://schemas.openxmlformats.org/officeDocument/2006/relationships/hyperlink" Target="consultantplus://offline/ref=1FD56A7CF7DC2F88418BED4277B1CC36A203DFAA0D90C2FD66CD01BF62E785B9941D768DE2C6F3C41908FBF08C9B6318066175F875016CC011AC042EY8UAK" TargetMode="External"/><Relationship Id="rId42" Type="http://schemas.openxmlformats.org/officeDocument/2006/relationships/hyperlink" Target="consultantplus://offline/ref=1FD56A7CF7DC2F88418BED4277B1CC36A203DFAA0D93C6FD62CE01BF62E785B9941D768DE2C6F3C41908FEF08C9B6318066175F875016CC011AC042EY8UAK" TargetMode="External"/><Relationship Id="rId47" Type="http://schemas.openxmlformats.org/officeDocument/2006/relationships/hyperlink" Target="consultantplus://offline/ref=1FD56A7CF7DC2F88418BED4277B1CC36A203DFAA0D92CFF862CA01BF62E785B9941D768DE2C6F3C41908FAF18E9B6318066175F875016CC011AC042EY8UAK" TargetMode="External"/><Relationship Id="rId63" Type="http://schemas.openxmlformats.org/officeDocument/2006/relationships/hyperlink" Target="consultantplus://offline/ref=1FD56A7CF7DC2F88418BED5474DD9B39A00A81AF0E96CDAF3A9E07E83DB783ECD45D70D8A182F9C01F03AFA0CCC53A48442A78FB6D1D6CC0Y0UCK" TargetMode="External"/><Relationship Id="rId68" Type="http://schemas.openxmlformats.org/officeDocument/2006/relationships/hyperlink" Target="consultantplus://offline/ref=1FD56A7CF7DC2F88418BED4277B1CC36A203DFAA0E93C6F160C15CB56ABE89BB93122988E5D7F3C41F16FBF39692374BY4U1K" TargetMode="External"/><Relationship Id="rId84" Type="http://schemas.openxmlformats.org/officeDocument/2006/relationships/hyperlink" Target="consultantplus://offline/ref=1FD56A7CF7DC2F88418BED4277B1CC36A203DFAA0D96C0FE60CC01BF62E785B9941D768DE2C6F3C41908FBF78F9B6318066175F875016CC011AC042EY8UAK" TargetMode="External"/><Relationship Id="rId89" Type="http://schemas.openxmlformats.org/officeDocument/2006/relationships/hyperlink" Target="consultantplus://offline/ref=1FD56A7CF7DC2F88418BED5474DD9B39A00B84AF0695CDAF3A9E07E83DB783ECC65D28D4A084E0C51B16F9F18AY9U3K" TargetMode="External"/><Relationship Id="rId112" Type="http://schemas.openxmlformats.org/officeDocument/2006/relationships/hyperlink" Target="consultantplus://offline/ref=1FD56A7CF7DC2F88418BED4277B1CC36A203DFAA0D93C6FD63CD01BF62E785B9941D768DE2C6F3C41908FBF3819B6318066175F875016CC011AC042EY8UAK" TargetMode="External"/><Relationship Id="rId133" Type="http://schemas.openxmlformats.org/officeDocument/2006/relationships/hyperlink" Target="consultantplus://offline/ref=1FD56A7CF7DC2F88418BED5474DD9B39A00A81A00692CDAF3A9E07E83DB783ECC65D28D4A084E0C51B16F9F18AY9U3K" TargetMode="External"/><Relationship Id="rId138" Type="http://schemas.openxmlformats.org/officeDocument/2006/relationships/hyperlink" Target="consultantplus://offline/ref=1FD56A7CF7DC2F88418BED4277B1CC36A203DFAA0E9CC6F061C201BF62E785B9941D768DE2C6F3C41908FBF28E9B6318066175F875016CC011AC042EY8UAK" TargetMode="External"/><Relationship Id="rId16" Type="http://schemas.openxmlformats.org/officeDocument/2006/relationships/hyperlink" Target="consultantplus://offline/ref=1FD56A7CF7DC2F88418BED4277B1CC36A203DFAA0E90CEF163CA01BF62E785B9941D768DE2C6F3C41908FBF18F9B6318066175F875016CC011AC042EY8UAK" TargetMode="External"/><Relationship Id="rId107" Type="http://schemas.openxmlformats.org/officeDocument/2006/relationships/hyperlink" Target="consultantplus://offline/ref=1FD56A7CF7DC2F88418BED4277B1CC36A203DFAA0D96C0FE60CC01BF62E785B9941D768DE2C6F3C41908FBF68B9B6318066175F875016CC011AC042EY8UAK" TargetMode="External"/><Relationship Id="rId11" Type="http://schemas.openxmlformats.org/officeDocument/2006/relationships/hyperlink" Target="consultantplus://offline/ref=1FD56A7CF7DC2F88418BED4277B1CC36A203DFAA0792C1FF65C15CB56ABE89BB9312299AE58FFFC51908FBF683C4660D173979FF6D1F6EDC0DAE06Y2UFK" TargetMode="External"/><Relationship Id="rId32" Type="http://schemas.openxmlformats.org/officeDocument/2006/relationships/hyperlink" Target="consultantplus://offline/ref=1FD56A7CF7DC2F88418BED4277B1CC36A203DFAA0D96C0FE60CC01BF62E785B9941D768DE2C6F3C41908FBF1819B6318066175F875016CC011AC042EY8UAK" TargetMode="External"/><Relationship Id="rId37" Type="http://schemas.openxmlformats.org/officeDocument/2006/relationships/hyperlink" Target="consultantplus://offline/ref=1FD56A7CF7DC2F88418BED4277B1CC36A203DFAA0792C1FF65C15CB56ABE89BB9312299AE58FFFC51908FAF283C4660D173979FF6D1F6EDC0DAE06Y2UFK" TargetMode="External"/><Relationship Id="rId53" Type="http://schemas.openxmlformats.org/officeDocument/2006/relationships/hyperlink" Target="consultantplus://offline/ref=1FD56A7CF7DC2F88418BED4277B1CC36A203DFAA0D93C6FD62CE01BF62E785B9941D768DE2C6F3C41908F8F4899B6318066175F875016CC011AC042EY8UAK" TargetMode="External"/><Relationship Id="rId58" Type="http://schemas.openxmlformats.org/officeDocument/2006/relationships/hyperlink" Target="consultantplus://offline/ref=1FD56A7CF7DC2F88418BED4277B1CC36A203DFAA0D91C4FC64CB01BF62E785B9941D768DE2C6F3C41908FBF1809B6318066175F875016CC011AC042EY8UAK" TargetMode="External"/><Relationship Id="rId74" Type="http://schemas.openxmlformats.org/officeDocument/2006/relationships/hyperlink" Target="consultantplus://offline/ref=1FD56A7CF7DC2F88418BED4277B1CC36A203DFAA0D91C4FC64CB01BF62E785B9941D768DE2C6F3C41908FBF0889B6318066175F875016CC011AC042EY8UAK" TargetMode="External"/><Relationship Id="rId79" Type="http://schemas.openxmlformats.org/officeDocument/2006/relationships/hyperlink" Target="consultantplus://offline/ref=1FD56A7CF7DC2F88418BED4277B1CC36A203DFAA0D90C6F863CA01BF62E785B9941D768DE2C6F3C41908FBF38C9B6318066175F875016CC011AC042EY8UAK" TargetMode="External"/><Relationship Id="rId102" Type="http://schemas.openxmlformats.org/officeDocument/2006/relationships/hyperlink" Target="consultantplus://offline/ref=1FD56A7CF7DC2F88418BED5474DD9B39A00A81AF0E95CDAF3A9E07E83DB783ECD45D70D8A886F591484CAEFC89962949402A7AF971Y1UCK" TargetMode="External"/><Relationship Id="rId123" Type="http://schemas.openxmlformats.org/officeDocument/2006/relationships/hyperlink" Target="consultantplus://offline/ref=1FD56A7CF7DC2F88418BED4277B1CC36A203DFAA0D90C2FD66CD01BF62E785B9941D768DE2C6F3C41908FBF38A9B6318066175F875016CC011AC042EY8UAK" TargetMode="External"/><Relationship Id="rId128" Type="http://schemas.openxmlformats.org/officeDocument/2006/relationships/hyperlink" Target="consultantplus://offline/ref=1FD56A7CF7DC2F88418BED4277B1CC36A203DFAA0A95C5FD6FC15CB56ABE89BB9312299AE58FFFC51908F9F583C4660D173979FF6D1F6EDC0DAE06Y2UF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FD56A7CF7DC2F88418BED5474DD9B39A00B87A30F9DCDAF3A9E07E83DB783ECC65D28D4A084E0C51B16F9F18AY9U3K" TargetMode="External"/><Relationship Id="rId95" Type="http://schemas.openxmlformats.org/officeDocument/2006/relationships/hyperlink" Target="consultantplus://offline/ref=1FD56A7CF7DC2F88418BED4277B1CC36A203DFAA0E94C0FE6EC301BF62E785B9941D768DE2C6F3C41908FAF18B9B6318066175F875016CC011AC042EY8UAK" TargetMode="External"/><Relationship Id="rId22" Type="http://schemas.openxmlformats.org/officeDocument/2006/relationships/hyperlink" Target="consultantplus://offline/ref=1FD56A7CF7DC2F88418BED4277B1CC36A203DFAA0D91C4FC64CB01BF62E785B9941D768DE2C6F3C41908FBF18F9B6318066175F875016CC011AC042EY8UAK" TargetMode="External"/><Relationship Id="rId27" Type="http://schemas.openxmlformats.org/officeDocument/2006/relationships/hyperlink" Target="consultantplus://offline/ref=1FD56A7CF7DC2F88418BED4277B1CC36A203DFAA0A90C5FD6FC15CB56ABE89BB9312299AE58FFFC51908FAF783C4660D173979FF6D1F6EDC0DAE06Y2UFK" TargetMode="External"/><Relationship Id="rId43" Type="http://schemas.openxmlformats.org/officeDocument/2006/relationships/hyperlink" Target="consultantplus://offline/ref=1FD56A7CF7DC2F88418BED4277B1CC36A203DFAA0D93C6FD62CE01BF62E785B9941D768DE2C6F3C41908FDF58B9B6318066175F875016CC011AC042EY8UAK" TargetMode="External"/><Relationship Id="rId48" Type="http://schemas.openxmlformats.org/officeDocument/2006/relationships/hyperlink" Target="consultantplus://offline/ref=1FD56A7CF7DC2F88418BED4277B1CC36A203DFAA0A90C3FF6FC15CB56ABE89BB9312299AE58FFFC51908FAF983C4660D173979FF6D1F6EDC0DAE06Y2UFK" TargetMode="External"/><Relationship Id="rId64" Type="http://schemas.openxmlformats.org/officeDocument/2006/relationships/hyperlink" Target="consultantplus://offline/ref=1FD56A7CF7DC2F88418BED5474DD9B39A00A81AF0E96CDAF3A9E07E83DB783ECD45D70D8A187F591484CAEFC89962949402A7AF971Y1UCK" TargetMode="External"/><Relationship Id="rId69" Type="http://schemas.openxmlformats.org/officeDocument/2006/relationships/hyperlink" Target="consultantplus://offline/ref=1FD56A7CF7DC2F88418BED4277B1CC36A203DFAA0D90C6F863CA01BF62E785B9941D768DE2C6F3C41908FBF08F9B6318066175F875016CC011AC042EY8UAK" TargetMode="External"/><Relationship Id="rId113" Type="http://schemas.openxmlformats.org/officeDocument/2006/relationships/hyperlink" Target="consultantplus://offline/ref=1FD56A7CF7DC2F88418BED4277B1CC36A203DFAA0D96C0FE60CC01BF62E785B9941D768DE2C6F3C41908FBF68D9B6318066175F875016CC011AC042EY8UAK" TargetMode="External"/><Relationship Id="rId118" Type="http://schemas.openxmlformats.org/officeDocument/2006/relationships/hyperlink" Target="consultantplus://offline/ref=1FD56A7CF7DC2F88418BED4277B1CC36A203DFAA0D90C2FD66CD01BF62E785B9941D768DE2C6F3C41908FBF3899B6318066175F875016CC011AC042EY8UAK" TargetMode="External"/><Relationship Id="rId134" Type="http://schemas.openxmlformats.org/officeDocument/2006/relationships/hyperlink" Target="consultantplus://offline/ref=1FD56A7CF7DC2F88418BED4277B1CC36A203DFAA0A90C3FF6FC15CB56ABE89BB9312299AE58FFFC51908F9F883C4660D173979FF6D1F6EDC0DAE06Y2UFK" TargetMode="External"/><Relationship Id="rId139" Type="http://schemas.openxmlformats.org/officeDocument/2006/relationships/hyperlink" Target="consultantplus://offline/ref=1FD56A7CF7DC2F88418BED4277B1CC36A203DFAA0D97C4FD63C15CB56ABE89BB93122988E5D7F3C41F16FBF39692374BY4U1K" TargetMode="External"/><Relationship Id="rId8" Type="http://schemas.openxmlformats.org/officeDocument/2006/relationships/hyperlink" Target="consultantplus://offline/ref=1FD56A7CF7DC2F88418BED4277B1CC36A203DFAA0996C6FF60C15CB56ABE89BB9312299AE58FFFC51908FBF783C4660D173979FF6D1F6EDC0DAE06Y2UFK" TargetMode="External"/><Relationship Id="rId51" Type="http://schemas.openxmlformats.org/officeDocument/2006/relationships/hyperlink" Target="consultantplus://offline/ref=1FD56A7CF7DC2F88418BED4277B1CC36A203DFAA0D90C2FD66CD01BF62E785B9941D768DE2C6F3C41908FBF0809B6318066175F875016CC011AC042EY8UAK" TargetMode="External"/><Relationship Id="rId72" Type="http://schemas.openxmlformats.org/officeDocument/2006/relationships/hyperlink" Target="consultantplus://offline/ref=1FD56A7CF7DC2F88418BED4277B1CC36A203DFAA0D96C0FE60CC01BF62E785B9941D768DE2C6F3C41908FBF5809B6318066175F875016CC011AC042EY8UAK" TargetMode="External"/><Relationship Id="rId80" Type="http://schemas.openxmlformats.org/officeDocument/2006/relationships/hyperlink" Target="consultantplus://offline/ref=1FD56A7CF7DC2F88418BED4277B1CC36A203DFAA0D91C4FC64CB01BF62E785B9941D768DE2C6F3C41908FBF0889B6318066175F875016CC011AC042EY8UAK" TargetMode="External"/><Relationship Id="rId85" Type="http://schemas.openxmlformats.org/officeDocument/2006/relationships/hyperlink" Target="consultantplus://offline/ref=1FD56A7CF7DC2F88418BED4277B1CC36A203DFAA0D96C0FE60CC01BF62E785B9941D768DE2C6F3C41908FBF78F9B6318066175F875016CC011AC042EY8UAK" TargetMode="External"/><Relationship Id="rId93" Type="http://schemas.openxmlformats.org/officeDocument/2006/relationships/hyperlink" Target="consultantplus://offline/ref=1FD56A7CF7DC2F88418BED4277B1CC36A203DFAA0E93C6F160C15CB56ABE89BB93122988E5D7F3C41F16FBF39692374BY4U1K" TargetMode="External"/><Relationship Id="rId98" Type="http://schemas.openxmlformats.org/officeDocument/2006/relationships/hyperlink" Target="consultantplus://offline/ref=1FD56A7CF7DC2F88418BED5474DD9B39A70F83AF0994CDAF3A9E07E83DB783ECD45D70D8A182FEC21C03AFA0CCC53A48442A78FB6D1D6CC0Y0UCK" TargetMode="External"/><Relationship Id="rId121" Type="http://schemas.openxmlformats.org/officeDocument/2006/relationships/hyperlink" Target="consultantplus://offline/ref=1FD56A7CF7DC2F88418BED4277B1CC36A203DFAA0D96C0FE60CC01BF62E785B9941D768DE2C6F3C41908FBF6819B6318066175F875016CC011AC042EY8UA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FD56A7CF7DC2F88418BED4277B1CC36A203DFAA0E94C0FE6EC301BF62E785B9941D768DE2C6F3C41908FAF1899B6318066175F875016CC011AC042EY8UAK" TargetMode="External"/><Relationship Id="rId17" Type="http://schemas.openxmlformats.org/officeDocument/2006/relationships/hyperlink" Target="consultantplus://offline/ref=1FD56A7CF7DC2F88418BED4277B1CC36A203DFAA0E9CC6F061C201BF62E785B9941D768DE2C6F3C41908FBF28E9B6318066175F875016CC011AC042EY8UAK" TargetMode="External"/><Relationship Id="rId25" Type="http://schemas.openxmlformats.org/officeDocument/2006/relationships/hyperlink" Target="consultantplus://offline/ref=1FD56A7CF7DC2F88418BED4277B1CC36A203DFAA0D92C0F967CE01BF62E785B9941D768DE2C6F3C41908FBF08D9B6318066175F875016CC011AC042EY8UAK" TargetMode="External"/><Relationship Id="rId33" Type="http://schemas.openxmlformats.org/officeDocument/2006/relationships/hyperlink" Target="consultantplus://offline/ref=1FD56A7CF7DC2F88418BED4277B1CC36A203DFAA0D96C0FE60CC01BF62E785B9941D768DE2C6F3C41908FBF0899B6318066175F875016CC011AC042EY8UAK" TargetMode="External"/><Relationship Id="rId38" Type="http://schemas.openxmlformats.org/officeDocument/2006/relationships/hyperlink" Target="consultantplus://offline/ref=1FD56A7CF7DC2F88418BED4277B1CC36A203DFAA0A90C3FF6FC15CB56ABE89BB9312299AE58FFFC51908FAF383C4660D173979FF6D1F6EDC0DAE06Y2UFK" TargetMode="External"/><Relationship Id="rId46" Type="http://schemas.openxmlformats.org/officeDocument/2006/relationships/hyperlink" Target="consultantplus://offline/ref=1FD56A7CF7DC2F88418BED4277B1CC36A203DFAA0794C0FF64C15CB56ABE89BB9312299AE58FFFC51908FBF983C4660D173979FF6D1F6EDC0DAE06Y2UFK" TargetMode="External"/><Relationship Id="rId59" Type="http://schemas.openxmlformats.org/officeDocument/2006/relationships/hyperlink" Target="consultantplus://offline/ref=1FD56A7CF7DC2F88418BED4277B1CC36A203DFAA0792C1FF65C15CB56ABE89BB9312299AE58FFFC51908F9F183C4660D173979FF6D1F6EDC0DAE06Y2UFK" TargetMode="External"/><Relationship Id="rId67" Type="http://schemas.openxmlformats.org/officeDocument/2006/relationships/hyperlink" Target="consultantplus://offline/ref=1FD56A7CF7DC2F88418BED4277B1CC36A203DFAA0D90C6F863CA01BF62E785B9941D768DE2C6F3C41908FBF08E9B6318066175F875016CC011AC042EY8UAK" TargetMode="External"/><Relationship Id="rId103" Type="http://schemas.openxmlformats.org/officeDocument/2006/relationships/hyperlink" Target="consultantplus://offline/ref=1FD56A7CF7DC2F88418BED5474DD9B39A00A81AF0E95CDAF3A9E07E83DB783ECD45D70D8A383F591484CAEFC89962949402A7AF971Y1UCK" TargetMode="External"/><Relationship Id="rId108" Type="http://schemas.openxmlformats.org/officeDocument/2006/relationships/hyperlink" Target="consultantplus://offline/ref=1FD56A7CF7DC2F88418BED4277B1CC36A203DFAA0E95C3FD63CB01BF62E785B9941D768DE2C6F3C41908FBF28E9B6318066175F875016CC011AC042EY8UAK" TargetMode="External"/><Relationship Id="rId116" Type="http://schemas.openxmlformats.org/officeDocument/2006/relationships/hyperlink" Target="consultantplus://offline/ref=1FD56A7CF7DC2F88418BED4277B1CC36A203DFAA0D96C0FE60CC01BF62E785B9941D768DE2C6F3C41908FBF68F9B6318066175F875016CC011AC042EY8UAK" TargetMode="External"/><Relationship Id="rId124" Type="http://schemas.openxmlformats.org/officeDocument/2006/relationships/hyperlink" Target="consultantplus://offline/ref=1FD56A7CF7DC2F88418BED4277B1CC36A203DFAA0D97C1FB60C201BF62E785B9941D768DE2C6F3C41908FBF38D9B6318066175F875016CC011AC042EY8UAK" TargetMode="External"/><Relationship Id="rId129" Type="http://schemas.openxmlformats.org/officeDocument/2006/relationships/hyperlink" Target="consultantplus://offline/ref=1FD56A7CF7DC2F88418BED4277B1CC36A203DFAA0792C1FF65C15CB56ABE89BB9312299AE58FFFC51908F8F483C4660D173979FF6D1F6EDC0DAE06Y2UFK" TargetMode="External"/><Relationship Id="rId137" Type="http://schemas.openxmlformats.org/officeDocument/2006/relationships/hyperlink" Target="consultantplus://offline/ref=1FD56A7CF7DC2F88418BED5474DD9B39A00A81AF0E95CDAF3A9E07E83DB783ECC65D28D4A084E0C51B16F9F18AY9U3K" TargetMode="External"/><Relationship Id="rId20" Type="http://schemas.openxmlformats.org/officeDocument/2006/relationships/hyperlink" Target="consultantplus://offline/ref=1FD56A7CF7DC2F88418BED4277B1CC36A203DFAA0D90C6F863CA01BF62E785B9941D768DE2C6F3C41908FBF18F9B6318066175F875016CC011AC042EY8UAK" TargetMode="External"/><Relationship Id="rId41" Type="http://schemas.openxmlformats.org/officeDocument/2006/relationships/hyperlink" Target="consultantplus://offline/ref=1FD56A7CF7DC2F88418BED4277B1CC36A203DFAA0A90C3FF6FC15CB56ABE89BB9312299AE58FFFC51908FAF783C4660D173979FF6D1F6EDC0DAE06Y2UFK" TargetMode="External"/><Relationship Id="rId54" Type="http://schemas.openxmlformats.org/officeDocument/2006/relationships/hyperlink" Target="consultantplus://offline/ref=1FD56A7CF7DC2F88418BED4277B1CC36A203DFAA0792C1FF65C15CB56ABE89BB9312299AE58FFFC51908FAF783C4660D173979FF6D1F6EDC0DAE06Y2UFK" TargetMode="External"/><Relationship Id="rId62" Type="http://schemas.openxmlformats.org/officeDocument/2006/relationships/hyperlink" Target="consultantplus://offline/ref=1FD56A7CF7DC2F88418BED5474DD9B39A00A81AF0E96CDAF3A9E07E83DB783ECD45D70D8A082F591484CAEFC89962949402A7AF971Y1UCK" TargetMode="External"/><Relationship Id="rId70" Type="http://schemas.openxmlformats.org/officeDocument/2006/relationships/hyperlink" Target="consultantplus://offline/ref=1FD56A7CF7DC2F88418BED4277B1CC36A203DFAA0D90C6F863CA01BF62E785B9941D768DE2C6F3C41908FBF0819B6318066175F875016CC011AC042EY8UAK" TargetMode="External"/><Relationship Id="rId75" Type="http://schemas.openxmlformats.org/officeDocument/2006/relationships/hyperlink" Target="consultantplus://offline/ref=1FD56A7CF7DC2F88418BED4277B1CC36A203DFAA0D92C6FD62C801BF62E785B9941D768DE2C6F3C41908FBF1819B6318066175F875016CC011AC042EY8UAK" TargetMode="External"/><Relationship Id="rId83" Type="http://schemas.openxmlformats.org/officeDocument/2006/relationships/hyperlink" Target="consultantplus://offline/ref=1FD56A7CF7DC2F88418BED4277B1CC36A203DFAA0D96C0FE60CC01BF62E785B9941D768DE2C6F3C41908FBF4819B6318066175F875016CC011AC042EY8UAK" TargetMode="External"/><Relationship Id="rId88" Type="http://schemas.openxmlformats.org/officeDocument/2006/relationships/hyperlink" Target="consultantplus://offline/ref=1FD56A7CF7DC2F88418BED5474DD9B39A00A81AF0E96CDAF3A9E07E83DB783ECC65D28D4A084E0C51B16F9F18AY9U3K" TargetMode="External"/><Relationship Id="rId91" Type="http://schemas.openxmlformats.org/officeDocument/2006/relationships/hyperlink" Target="consultantplus://offline/ref=1FD56A7CF7DC2F88418BED4277B1CC36A203DFAA0D91C0F86FCA01BF62E785B9941D768DE2C6F3C41908FBF1809B6318066175F875016CC011AC042EY8UAK" TargetMode="External"/><Relationship Id="rId96" Type="http://schemas.openxmlformats.org/officeDocument/2006/relationships/hyperlink" Target="consultantplus://offline/ref=1FD56A7CF7DC2F88418BED4277B1CC36A203DFAA0D96C0FE60CC01BF62E785B9941D768DE2C6F3C41908FBF7819B6318066175F875016CC011AC042EY8UAK" TargetMode="External"/><Relationship Id="rId111" Type="http://schemas.openxmlformats.org/officeDocument/2006/relationships/hyperlink" Target="consultantplus://offline/ref=1FD56A7CF7DC2F88418BED4277B1CC36A203DFAA0D93C6FD63CD01BF62E785B9941D768DE2C6F3C11B03AFA0CCC53A48442A78FB6D1D6CC0Y0UCK" TargetMode="External"/><Relationship Id="rId132" Type="http://schemas.openxmlformats.org/officeDocument/2006/relationships/hyperlink" Target="consultantplus://offline/ref=1FD56A7CF7DC2F88418BED5474DD9B39A70D84AF0797CDAF3A9E07E83DB783ECC65D28D4A084E0C51B16F9F18AY9U3K" TargetMode="External"/><Relationship Id="rId140" Type="http://schemas.openxmlformats.org/officeDocument/2006/relationships/hyperlink" Target="consultantplus://offline/ref=1FD56A7CF7DC2F88418BED4277B1CC36A203DFAA0D97C7FE61C15CB56ABE89BB93122988E5D7F3C41F16FBF39692374BY4U1K" TargetMode="External"/><Relationship Id="rId1" Type="http://schemas.openxmlformats.org/officeDocument/2006/relationships/styles" Target="styles.xml"/><Relationship Id="rId6" Type="http://schemas.openxmlformats.org/officeDocument/2006/relationships/hyperlink" Target="consultantplus://offline/ref=1FD56A7CF7DC2F88418BED4277B1CC36A203DFAA0A95C5FD6FC15CB56ABE89BB9312299AE58FFFC51908FBF783C4660D173979FF6D1F6EDC0DAE06Y2UFK" TargetMode="External"/><Relationship Id="rId15" Type="http://schemas.openxmlformats.org/officeDocument/2006/relationships/hyperlink" Target="consultantplus://offline/ref=1FD56A7CF7DC2F88418BED4277B1CC36A203DFAA0E96CFFD6FCC01BF62E785B9941D768DE2C6F3C41908FBF28B9B6318066175F875016CC011AC042EY8UAK" TargetMode="External"/><Relationship Id="rId23" Type="http://schemas.openxmlformats.org/officeDocument/2006/relationships/hyperlink" Target="consultantplus://offline/ref=1FD56A7CF7DC2F88418BED4277B1CC36A203DFAA0D91C0F86FCA01BF62E785B9941D768DE2C6F3C41908FBF18F9B6318066175F875016CC011AC042EY8UAK" TargetMode="External"/><Relationship Id="rId28" Type="http://schemas.openxmlformats.org/officeDocument/2006/relationships/hyperlink" Target="consultantplus://offline/ref=1FD56A7CF7DC2F88418BED5474DD9B39A00A81AF0E95CDAF3A9E07E83DB783ECD45D70D8A182FEC41F03AFA0CCC53A48442A78FB6D1D6CC0Y0UCK" TargetMode="External"/><Relationship Id="rId36" Type="http://schemas.openxmlformats.org/officeDocument/2006/relationships/hyperlink" Target="consultantplus://offline/ref=1FD56A7CF7DC2F88418BED4277B1CC36A203DFAA0D96C0FE60CC01BF62E785B9941D768DE2C6F3C41908FBF08A9B6318066175F875016CC011AC042EY8UAK" TargetMode="External"/><Relationship Id="rId49" Type="http://schemas.openxmlformats.org/officeDocument/2006/relationships/hyperlink" Target="consultantplus://offline/ref=1FD56A7CF7DC2F88418BED4277B1CC36A203DFAA0D90C2FD66CD01BF62E785B9941D768DE2C6F3C41908FBF08F9B6318066175F875016CC011AC042EY8UAK" TargetMode="External"/><Relationship Id="rId57" Type="http://schemas.openxmlformats.org/officeDocument/2006/relationships/hyperlink" Target="consultantplus://offline/ref=1FD56A7CF7DC2F88418BED4277B1CC36A203DFAA0D96C0FE60CC01BF62E785B9941D768DE2C6F3C41908FBF08E9B6318066175F875016CC011AC042EY8UAK" TargetMode="External"/><Relationship Id="rId106" Type="http://schemas.openxmlformats.org/officeDocument/2006/relationships/hyperlink" Target="consultantplus://offline/ref=1FD56A7CF7DC2F88418BED5474DD9B39A00A81AF0E95CDAF3A9E07E83DB783ECD45D70D8A383F591484CAEFC89962949402A7AF971Y1UCK" TargetMode="External"/><Relationship Id="rId114" Type="http://schemas.openxmlformats.org/officeDocument/2006/relationships/hyperlink" Target="consultantplus://offline/ref=1FD56A7CF7DC2F88418BED4277B1CC36A203DFAA0D90C6F863CA01BF62E785B9941D768DE2C6F3C41908FBF3819B6318066175F875016CC011AC042EY8UAK" TargetMode="External"/><Relationship Id="rId119" Type="http://schemas.openxmlformats.org/officeDocument/2006/relationships/hyperlink" Target="consultantplus://offline/ref=1FD56A7CF7DC2F88418BED4277B1CC36A203DFAA0D90C6F863CA01BF62E785B9941D768DE2C6F3C41908FBF2889B6318066175F875016CC011AC042EY8UAK" TargetMode="External"/><Relationship Id="rId127" Type="http://schemas.openxmlformats.org/officeDocument/2006/relationships/hyperlink" Target="consultantplus://offline/ref=1FD56A7CF7DC2F88418BED4277B1CC36A203DFAA0D92C6FD62C801BF62E785B9941D768DE2C6F3C41908FBF0899B6318066175F875016CC011AC042EY8UAK" TargetMode="External"/><Relationship Id="rId10" Type="http://schemas.openxmlformats.org/officeDocument/2006/relationships/hyperlink" Target="consultantplus://offline/ref=1FD56A7CF7DC2F88418BED4277B1CC36A203DFAA0D97C1FB60C201BF62E785B9941D768DE2C6F3C41908FBF38D9B6318066175F875016CC011AC042EY8UAK" TargetMode="External"/><Relationship Id="rId31" Type="http://schemas.openxmlformats.org/officeDocument/2006/relationships/hyperlink" Target="consultantplus://offline/ref=1FD56A7CF7DC2F88418BED4277B1CC36A203DFAA0792C1FF65C15CB56ABE89BB9312299AE58FFFC51908FBF883C4660D173979FF6D1F6EDC0DAE06Y2UFK" TargetMode="External"/><Relationship Id="rId44" Type="http://schemas.openxmlformats.org/officeDocument/2006/relationships/hyperlink" Target="consultantplus://offline/ref=1FD56A7CF7DC2F88418BED4277B1CC36A203DFAA0D96C0FE60CC01BF62E785B9941D768DE2C6F3C41908FBF08D9B6318066175F875016CC011AC042EY8UAK" TargetMode="External"/><Relationship Id="rId52" Type="http://schemas.openxmlformats.org/officeDocument/2006/relationships/hyperlink" Target="consultantplus://offline/ref=1FD56A7CF7DC2F88418BED4277B1CC36A203DFAA0A90C3FF6FC15CB56ABE89BB9312299AE58FFFC51908F9F183C4660D173979FF6D1F6EDC0DAE06Y2UFK" TargetMode="External"/><Relationship Id="rId60" Type="http://schemas.openxmlformats.org/officeDocument/2006/relationships/hyperlink" Target="consultantplus://offline/ref=1FD56A7CF7DC2F88418BED4277B1CC36A203DFAA0D96C0FE60CC01BF62E785B9941D768DE2C6F3C41908FBF08F9B6318066175F875016CC011AC042EY8UAK" TargetMode="External"/><Relationship Id="rId65" Type="http://schemas.openxmlformats.org/officeDocument/2006/relationships/hyperlink" Target="consultantplus://offline/ref=1FD56A7CF7DC2F88418BED4277B1CC36A203DFAA0D90C6F863CA01BF62E785B9941D768DE2C6F3C41908FBF1819B6318066175F875016CC011AC042EY8UAK" TargetMode="External"/><Relationship Id="rId73" Type="http://schemas.openxmlformats.org/officeDocument/2006/relationships/hyperlink" Target="consultantplus://offline/ref=1FD56A7CF7DC2F88418BED4277B1CC36A203DFAA0D90C6F863CA01BF62E785B9941D768DE2C6F3C41908FBF38B9B6318066175F875016CC011AC042EY8UAK" TargetMode="External"/><Relationship Id="rId78" Type="http://schemas.openxmlformats.org/officeDocument/2006/relationships/hyperlink" Target="consultantplus://offline/ref=1FD56A7CF7DC2F88418BED4277B1CC36A203DFAA0D91C4FC64CB01BF62E785B9941D768DE2C6F3C41908FBF0889B6318066175F875016CC011AC042EY8UAK" TargetMode="External"/><Relationship Id="rId81" Type="http://schemas.openxmlformats.org/officeDocument/2006/relationships/hyperlink" Target="consultantplus://offline/ref=1FD56A7CF7DC2F88418BED4277B1CC36A203DFAA0D90C6F863CA01BF62E785B9941D768DE2C6F3C41908FBF38D9B6318066175F875016CC011AC042EY8UAK" TargetMode="External"/><Relationship Id="rId86" Type="http://schemas.openxmlformats.org/officeDocument/2006/relationships/hyperlink" Target="consultantplus://offline/ref=1FD56A7CF7DC2F88418BED4277B1CC36A203DFAA0A90C3FF6FC15CB56ABE89BB9312299AE58FFFC51908F9F383C4660D173979FF6D1F6EDC0DAE06Y2UFK" TargetMode="External"/><Relationship Id="rId94" Type="http://schemas.openxmlformats.org/officeDocument/2006/relationships/hyperlink" Target="consultantplus://offline/ref=1FD56A7CF7DC2F88418BED5474DD9B39A70F83AF0994CDAF3A9E07E83DB783ECD45D70D8A182FEC21C03AFA0CCC53A48442A78FB6D1D6CC0Y0UCK" TargetMode="External"/><Relationship Id="rId99" Type="http://schemas.openxmlformats.org/officeDocument/2006/relationships/hyperlink" Target="consultantplus://offline/ref=1FD56A7CF7DC2F88418BED4277B1CC36A203DFAA0E90CEF163CA01BF62E785B9941D768DE2C6F3C41908FBF18F9B6318066175F875016CC011AC042EY8UAK" TargetMode="External"/><Relationship Id="rId101" Type="http://schemas.openxmlformats.org/officeDocument/2006/relationships/hyperlink" Target="consultantplus://offline/ref=1FD56A7CF7DC2F88418BED4277B1CC36A203DFAA0D91C0F86FCA01BF62E785B9941D768DE2C6F3C41908FBF0889B6318066175F875016CC011AC042EY8UAK" TargetMode="External"/><Relationship Id="rId122" Type="http://schemas.openxmlformats.org/officeDocument/2006/relationships/hyperlink" Target="consultantplus://offline/ref=1FD56A7CF7DC2F88418BED4277B1CC36A203DFAA0E94C0FE6EC301BF62E785B9941D768DE2C6F3C41908FAF18C9B6318066175F875016CC011AC042EY8UAK" TargetMode="External"/><Relationship Id="rId130" Type="http://schemas.openxmlformats.org/officeDocument/2006/relationships/hyperlink" Target="consultantplus://offline/ref=1FD56A7CF7DC2F88418BED4277B1CC36A203DFAA0D96C0FE60CC01BF62E785B9941D768DE2C6F3C41908FBF9899B6318066175F875016CC011AC042EY8UAK" TargetMode="External"/><Relationship Id="rId135" Type="http://schemas.openxmlformats.org/officeDocument/2006/relationships/hyperlink" Target="consultantplus://offline/ref=1FD56A7CF7DC2F88418BED4277B1CC36A203DFAA0D92C0F967CE01BF62E785B9941D768DE2C6F3C41908FBF08D9B6318066175F875016CC011AC042EY8UAK" TargetMode="External"/><Relationship Id="rId4" Type="http://schemas.openxmlformats.org/officeDocument/2006/relationships/webSettings" Target="webSettings.xml"/><Relationship Id="rId9" Type="http://schemas.openxmlformats.org/officeDocument/2006/relationships/hyperlink" Target="consultantplus://offline/ref=1FD56A7CF7DC2F88418BED4277B1CC36A203DFAA0794C0FF64C15CB56ABE89BB9312299AE58FFFC51908FBF683C4660D173979FF6D1F6EDC0DAE06Y2UFK" TargetMode="External"/><Relationship Id="rId13" Type="http://schemas.openxmlformats.org/officeDocument/2006/relationships/hyperlink" Target="consultantplus://offline/ref=1FD56A7CF7DC2F88418BED4277B1CC36A203DFAA0E95C3FD63CB01BF62E785B9941D768DE2C6F3C41908FBF28D9B6318066175F875016CC011AC042EY8UAK" TargetMode="External"/><Relationship Id="rId18" Type="http://schemas.openxmlformats.org/officeDocument/2006/relationships/hyperlink" Target="consultantplus://offline/ref=1FD56A7CF7DC2F88418BED4277B1CC36A203DFAA0D94C4F862CA01BF62E785B9941D768DE2C6F3C41908FBF18F9B6318066175F875016CC011AC042EY8UAK" TargetMode="External"/><Relationship Id="rId39" Type="http://schemas.openxmlformats.org/officeDocument/2006/relationships/hyperlink" Target="consultantplus://offline/ref=1FD56A7CF7DC2F88418BED4277B1CC36A203DFAA0E93C6F160C15CB56ABE89BB93122988E5D7F3C41F16FBF39692374BY4U1K" TargetMode="External"/><Relationship Id="rId109" Type="http://schemas.openxmlformats.org/officeDocument/2006/relationships/hyperlink" Target="consultantplus://offline/ref=1FD56A7CF7DC2F88418BED4277B1CC36A203DFAA0D92C3F86FC801BF62E785B9941D768DE2C6F3C41908FBF1809B6318066175F875016CC011AC042EY8UAK" TargetMode="External"/><Relationship Id="rId34" Type="http://schemas.openxmlformats.org/officeDocument/2006/relationships/hyperlink" Target="consultantplus://offline/ref=1FD56A7CF7DC2F88418BED5474DD9B39A00A81AF0E95CDAF3A9E07E83DB783ECC65D28D4A084E0C51B16F9F18AY9U3K" TargetMode="External"/><Relationship Id="rId50" Type="http://schemas.openxmlformats.org/officeDocument/2006/relationships/hyperlink" Target="consultantplus://offline/ref=1FD56A7CF7DC2F88418BED4277B1CC36A203DFAA0A90C3FF6FC15CB56ABE89BB9312299AE58FFFC51908FAF883C4660D173979FF6D1F6EDC0DAE06Y2UFK" TargetMode="External"/><Relationship Id="rId55" Type="http://schemas.openxmlformats.org/officeDocument/2006/relationships/hyperlink" Target="consultantplus://offline/ref=1FD56A7CF7DC2F88418BED4277B1CC36A203DFAA0D93C6FD62CE01BF62E785B9941D768DE2C6F3C41908F8F3809B6318066175F875016CC011AC042EY8UAK" TargetMode="External"/><Relationship Id="rId76" Type="http://schemas.openxmlformats.org/officeDocument/2006/relationships/hyperlink" Target="consultantplus://offline/ref=1FD56A7CF7DC2F88418BED4277B1CC36A203DFAA0D92C6FD62C801BF62E785B9941D768DE2C6F3C41908FBF0889B6318066175F875016CC011AC042EY8UAK" TargetMode="External"/><Relationship Id="rId97" Type="http://schemas.openxmlformats.org/officeDocument/2006/relationships/hyperlink" Target="consultantplus://offline/ref=1FD56A7CF7DC2F88418BED4277B1CC36A203DFAA0D91C0F86FCA01BF62E785B9941D768DE2C6F3C41908FBF0889B6318066175F875016CC011AC042EY8UAK" TargetMode="External"/><Relationship Id="rId104" Type="http://schemas.openxmlformats.org/officeDocument/2006/relationships/hyperlink" Target="consultantplus://offline/ref=1FD56A7CF7DC2F88418BED4277B1CC36A203DFAA0D96C0FE60CC01BF62E785B9941D768DE2C6F3C41908FBF6899B6318066175F875016CC011AC042EY8UAK" TargetMode="External"/><Relationship Id="rId120" Type="http://schemas.openxmlformats.org/officeDocument/2006/relationships/hyperlink" Target="consultantplus://offline/ref=1FD56A7CF7DC2F88418BED4277B1CC36A203DFAA0D96C0FE60CC01BF62E785B9941D768DE2C6F3C41908FBF6819B6318066175F875016CC011AC042EY8UAK" TargetMode="External"/><Relationship Id="rId125" Type="http://schemas.openxmlformats.org/officeDocument/2006/relationships/hyperlink" Target="consultantplus://offline/ref=1FD56A7CF7DC2F88418BED4277B1CC36A203DFAA0996C6FF60C15CB56ABE89BB9312299AE58FFFC51908F9F583C4660D173979FF6D1F6EDC0DAE06Y2UFK" TargetMode="External"/><Relationship Id="rId141" Type="http://schemas.openxmlformats.org/officeDocument/2006/relationships/fontTable" Target="fontTable.xml"/><Relationship Id="rId7" Type="http://schemas.openxmlformats.org/officeDocument/2006/relationships/hyperlink" Target="consultantplus://offline/ref=1FD56A7CF7DC2F88418BED4277B1CC36A203DFAA0A90C3FF6FC15CB56ABE89BB9312299AE58FFFC51908FBF783C4660D173979FF6D1F6EDC0DAE06Y2UFK" TargetMode="External"/><Relationship Id="rId71" Type="http://schemas.openxmlformats.org/officeDocument/2006/relationships/hyperlink" Target="consultantplus://offline/ref=1FD56A7CF7DC2F88418BED4277B1CC36A203DFAA0D96C0FE60CC01BF62E785B9941D768DE2C6F3C41908FBF58B9B6318066175F875016CC011AC042EY8UAK" TargetMode="External"/><Relationship Id="rId92" Type="http://schemas.openxmlformats.org/officeDocument/2006/relationships/hyperlink" Target="consultantplus://offline/ref=1FD56A7CF7DC2F88418BED5474DD9B39A00A81AF0E95CDAF3A9E07E83DB783ECC65D28D4A084E0C51B16F9F18AY9U3K" TargetMode="External"/><Relationship Id="rId2" Type="http://schemas.microsoft.com/office/2007/relationships/stylesWithEffects" Target="stylesWithEffects.xml"/><Relationship Id="rId29" Type="http://schemas.openxmlformats.org/officeDocument/2006/relationships/hyperlink" Target="consultantplus://offline/ref=1FD56A7CF7DC2F88418BED4277B1CC36A203DFAA0A90C3FF6FC15CB56ABE89BB9312299AE58FFFC51908FBF683C4660D173979FF6D1F6EDC0DAE06Y2UFK" TargetMode="External"/><Relationship Id="rId24" Type="http://schemas.openxmlformats.org/officeDocument/2006/relationships/hyperlink" Target="consultantplus://offline/ref=1FD56A7CF7DC2F88418BED4277B1CC36A203DFAA0D92C6FD62C801BF62E785B9941D768DE2C6F3C41908FBF18F9B6318066175F875016CC011AC042EY8UAK" TargetMode="External"/><Relationship Id="rId40" Type="http://schemas.openxmlformats.org/officeDocument/2006/relationships/hyperlink" Target="consultantplus://offline/ref=1FD56A7CF7DC2F88418BED4277B1CC36A203DFAA0A90C3FF6FC15CB56ABE89BB9312299AE58FFFC51908FAF283C4660D173979FF6D1F6EDC0DAE06Y2UFK" TargetMode="External"/><Relationship Id="rId45" Type="http://schemas.openxmlformats.org/officeDocument/2006/relationships/hyperlink" Target="consultantplus://offline/ref=1FD56A7CF7DC2F88418BED4277B1CC36A203DFAA0D90C2FD66CD01BF62E785B9941D768DE2C6F3C41908FBF08E9B6318066175F875016CC011AC042EY8UAK" TargetMode="External"/><Relationship Id="rId66" Type="http://schemas.openxmlformats.org/officeDocument/2006/relationships/hyperlink" Target="consultantplus://offline/ref=1FD56A7CF7DC2F88418BED4277B1CC36A203DFAA0D90C6F863CA01BF62E785B9941D768DE2C6F3C41908FBF08D9B6318066175F875016CC011AC042EY8UAK" TargetMode="External"/><Relationship Id="rId87" Type="http://schemas.openxmlformats.org/officeDocument/2006/relationships/hyperlink" Target="consultantplus://offline/ref=1FD56A7CF7DC2F88418BED5474DD9B39A00A83A50D93CDAF3A9E07E83DB783ECC65D28D4A084E0C51B16F9F18AY9U3K" TargetMode="External"/><Relationship Id="rId110" Type="http://schemas.openxmlformats.org/officeDocument/2006/relationships/hyperlink" Target="consultantplus://offline/ref=1FD56A7CF7DC2F88418BED4277B1CC36A203DFAA0D92CEFE64CA01BF62E785B9941D768DE2C6F3C41908FBF48A9B6318066175F875016CC011AC042EY8UAK" TargetMode="External"/><Relationship Id="rId115" Type="http://schemas.openxmlformats.org/officeDocument/2006/relationships/hyperlink" Target="consultantplus://offline/ref=1FD56A7CF7DC2F88418BED4277B1CC36A203DFAA0D90C2FD66CD01BF62E785B9941D768DE2C6F3C41908FBF3889B6318066175F875016CC011AC042EY8UAK" TargetMode="External"/><Relationship Id="rId131" Type="http://schemas.openxmlformats.org/officeDocument/2006/relationships/hyperlink" Target="consultantplus://offline/ref=1FD56A7CF7DC2F88418BED4277B1CC36A203DFAA0E95C3FD63CB01BF62E785B9941D768DE2C6F3C41908FBF5899B6318066175F875016CC011AC042EY8UAK" TargetMode="External"/><Relationship Id="rId136" Type="http://schemas.openxmlformats.org/officeDocument/2006/relationships/hyperlink" Target="consultantplus://offline/ref=1FD56A7CF7DC2F88418BED4277B1CC36A203DFAA0794C0FF64C15CB56ABE89BB9312299AE58FFFC51908FAF183C4660D173979FF6D1F6EDC0DAE06Y2UFK" TargetMode="External"/><Relationship Id="rId61" Type="http://schemas.openxmlformats.org/officeDocument/2006/relationships/hyperlink" Target="consultantplus://offline/ref=1FD56A7CF7DC2F88418BED4277B1CC36A203DFAA0E93C6F160C15CB56ABE89BB93122988E5D7F3C41F16FBF39692374BY4U1K" TargetMode="External"/><Relationship Id="rId82" Type="http://schemas.openxmlformats.org/officeDocument/2006/relationships/hyperlink" Target="consultantplus://offline/ref=1FD56A7CF7DC2F88418BED4277B1CC36A203DFAA0D90C6F863CA01BF62E785B9941D768DE2C6F3C41908FBF38F9B6318066175F875016CC011AC042EY8UAK" TargetMode="External"/><Relationship Id="rId19" Type="http://schemas.openxmlformats.org/officeDocument/2006/relationships/hyperlink" Target="consultantplus://offline/ref=1FD56A7CF7DC2F88418BED4277B1CC36A203DFAA0D96C0FE60CC01BF62E785B9941D768DE2C6F3C41908FBF18F9B6318066175F875016CC011AC042EY8UAK" TargetMode="External"/><Relationship Id="rId14" Type="http://schemas.openxmlformats.org/officeDocument/2006/relationships/hyperlink" Target="consultantplus://offline/ref=1FD56A7CF7DC2F88418BED4277B1CC36A203DFAA0E95CFFF64CC01BF62E785B9941D768DE2C6F3C41908FBF38A9B6318066175F875016CC011AC042EY8UAK" TargetMode="External"/><Relationship Id="rId30" Type="http://schemas.openxmlformats.org/officeDocument/2006/relationships/hyperlink" Target="consultantplus://offline/ref=1FD56A7CF7DC2F88418BED4277B1CC36A203DFAA0E96CFFD6FCC01BF62E785B9941D768DE2C6F3C41908FBF28B9B6318066175F875016CC011AC042EY8UAK" TargetMode="External"/><Relationship Id="rId35" Type="http://schemas.openxmlformats.org/officeDocument/2006/relationships/hyperlink" Target="consultantplus://offline/ref=1FD56A7CF7DC2F88418BED5474DD9B39A70F83AF0994CDAF3A9E07E83DB783ECD45D70D8A182FEC21C03AFA0CCC53A48442A78FB6D1D6CC0Y0UCK" TargetMode="External"/><Relationship Id="rId56" Type="http://schemas.openxmlformats.org/officeDocument/2006/relationships/hyperlink" Target="consultantplus://offline/ref=1FD56A7CF7DC2F88418BED4277B1CC36A203DFAA0792C1FF65C15CB56ABE89BB9312299AE58FFFC51908FAF983C4660D173979FF6D1F6EDC0DAE06Y2UFK" TargetMode="External"/><Relationship Id="rId77" Type="http://schemas.openxmlformats.org/officeDocument/2006/relationships/hyperlink" Target="consultantplus://offline/ref=1FD56A7CF7DC2F88418BED4277B1CC36A203DFAA0D90C6F863CA01BF62E785B9941D768DE2C6F3C41908FBF38B9B6318066175F875016CC011AC042EY8UAK" TargetMode="External"/><Relationship Id="rId100" Type="http://schemas.openxmlformats.org/officeDocument/2006/relationships/hyperlink" Target="consultantplus://offline/ref=1FD56A7CF7DC2F88418BED4277B1CC36A203DFAA0D96C0FE60CC01BF62E785B9941D768DE2C6F3C41908FBF6889B6318066175F875016CC011AC042EY8UAK" TargetMode="External"/><Relationship Id="rId105" Type="http://schemas.openxmlformats.org/officeDocument/2006/relationships/hyperlink" Target="consultantplus://offline/ref=1FD56A7CF7DC2F88418BED5474DD9B39A00A81AF0E95CDAF3A9E07E83DB783ECD45D70D8A886F591484CAEFC89962949402A7AF971Y1UCK" TargetMode="External"/><Relationship Id="rId126" Type="http://schemas.openxmlformats.org/officeDocument/2006/relationships/hyperlink" Target="consultantplus://offline/ref=1FD56A7CF7DC2F88418BED4277B1CC36A203DFAA0792C1FF65C15CB56ABE89BB9312299AE58FFFC51908F8F283C4660D173979FF6D1F6EDC0DAE06Y2U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2023-02-16T10:20:00Z</dcterms:created>
  <dcterms:modified xsi:type="dcterms:W3CDTF">2023-02-16T10:20:00Z</dcterms:modified>
</cp:coreProperties>
</file>