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9" w:rsidRPr="00563779" w:rsidRDefault="008567A9" w:rsidP="008567A9">
      <w:pPr>
        <w:jc w:val="center"/>
        <w:rPr>
          <w:sz w:val="22"/>
          <w:szCs w:val="22"/>
        </w:rPr>
      </w:pPr>
      <w:r w:rsidRPr="00563779">
        <w:rPr>
          <w:sz w:val="22"/>
          <w:szCs w:val="22"/>
        </w:rPr>
        <w:t>Департамент социального развития</w:t>
      </w:r>
    </w:p>
    <w:p w:rsidR="008567A9" w:rsidRPr="00563779" w:rsidRDefault="008567A9" w:rsidP="008567A9">
      <w:pPr>
        <w:jc w:val="center"/>
        <w:rPr>
          <w:sz w:val="22"/>
          <w:szCs w:val="22"/>
        </w:rPr>
      </w:pPr>
      <w:r w:rsidRPr="00563779">
        <w:rPr>
          <w:sz w:val="22"/>
          <w:szCs w:val="22"/>
        </w:rPr>
        <w:t xml:space="preserve">Ханты-Мансийского автономного округа – </w:t>
      </w:r>
      <w:proofErr w:type="spellStart"/>
      <w:r w:rsidRPr="00563779">
        <w:rPr>
          <w:sz w:val="22"/>
          <w:szCs w:val="22"/>
        </w:rPr>
        <w:t>Югры</w:t>
      </w:r>
      <w:proofErr w:type="spellEnd"/>
    </w:p>
    <w:p w:rsidR="008567A9" w:rsidRPr="00B92582" w:rsidRDefault="008567A9" w:rsidP="008567A9">
      <w:pPr>
        <w:jc w:val="center"/>
        <w:rPr>
          <w:sz w:val="22"/>
        </w:rPr>
      </w:pPr>
    </w:p>
    <w:p w:rsidR="008567A9" w:rsidRPr="00255942" w:rsidRDefault="008567A9" w:rsidP="008567A9">
      <w:pPr>
        <w:jc w:val="center"/>
        <w:rPr>
          <w:b/>
        </w:rPr>
      </w:pPr>
      <w:r w:rsidRPr="00255942">
        <w:rPr>
          <w:b/>
        </w:rPr>
        <w:t xml:space="preserve">БЮДЖЕТНОЕ УЧРЕЖДЕНИЕ </w:t>
      </w:r>
    </w:p>
    <w:p w:rsidR="008567A9" w:rsidRPr="00255942" w:rsidRDefault="008567A9" w:rsidP="008567A9">
      <w:pPr>
        <w:jc w:val="center"/>
        <w:rPr>
          <w:b/>
        </w:rPr>
      </w:pPr>
      <w:r w:rsidRPr="00255942">
        <w:rPr>
          <w:b/>
        </w:rPr>
        <w:t>ХАНТЫ-МАНСИЙСКОГО АВТОНОМНОГО ОКРУГА</w:t>
      </w:r>
      <w:r>
        <w:rPr>
          <w:b/>
        </w:rPr>
        <w:t xml:space="preserve"> </w:t>
      </w:r>
      <w:r w:rsidRPr="00255942">
        <w:rPr>
          <w:b/>
        </w:rPr>
        <w:t>-</w:t>
      </w:r>
      <w:r>
        <w:rPr>
          <w:b/>
        </w:rPr>
        <w:t xml:space="preserve"> </w:t>
      </w:r>
      <w:r w:rsidRPr="00255942">
        <w:rPr>
          <w:b/>
        </w:rPr>
        <w:t>ЮГРЫ</w:t>
      </w:r>
    </w:p>
    <w:p w:rsidR="008567A9" w:rsidRDefault="008567A9" w:rsidP="008567A9">
      <w:pPr>
        <w:jc w:val="center"/>
        <w:rPr>
          <w:b/>
        </w:rPr>
      </w:pPr>
      <w:r w:rsidRPr="00255942">
        <w:rPr>
          <w:b/>
        </w:rPr>
        <w:t>«</w:t>
      </w:r>
      <w:r>
        <w:rPr>
          <w:b/>
        </w:rPr>
        <w:t xml:space="preserve">НЯГАНСКИЙ </w:t>
      </w:r>
      <w:r w:rsidRPr="00255942">
        <w:rPr>
          <w:b/>
        </w:rPr>
        <w:t xml:space="preserve">КОМПЛЕКСНЫЙ ЦЕНТР </w:t>
      </w:r>
    </w:p>
    <w:p w:rsidR="008567A9" w:rsidRPr="00255942" w:rsidRDefault="008567A9" w:rsidP="00093BA3">
      <w:pPr>
        <w:jc w:val="both"/>
        <w:rPr>
          <w:b/>
        </w:rPr>
      </w:pPr>
      <w:r w:rsidRPr="00255942">
        <w:rPr>
          <w:b/>
        </w:rPr>
        <w:t>СОЦИАЛЬНОГО ОБСЛУЖИВАНИЯ НАСЕЛЕНИЯ»</w:t>
      </w:r>
    </w:p>
    <w:p w:rsidR="008567A9" w:rsidRPr="00255942" w:rsidRDefault="008567A9" w:rsidP="008567A9">
      <w:pPr>
        <w:jc w:val="center"/>
        <w:rPr>
          <w:b/>
        </w:rPr>
      </w:pPr>
      <w:r w:rsidRPr="00FA08C8">
        <w:rPr>
          <w:b/>
          <w:sz w:val="20"/>
          <w:szCs w:val="20"/>
        </w:rPr>
        <w:t>(БУ «</w:t>
      </w:r>
      <w:r>
        <w:rPr>
          <w:b/>
          <w:sz w:val="20"/>
          <w:szCs w:val="20"/>
        </w:rPr>
        <w:t xml:space="preserve">НЯГАНСКИЙ </w:t>
      </w:r>
      <w:r w:rsidRPr="00FA08C8">
        <w:rPr>
          <w:b/>
          <w:sz w:val="20"/>
          <w:szCs w:val="20"/>
        </w:rPr>
        <w:t>КОМПЛЕКСНЫЙ ЦЕНТР СОЦИАЛЬНОГО ОБСЛУЖИВАНИЯ Н</w:t>
      </w:r>
      <w:r>
        <w:rPr>
          <w:b/>
          <w:sz w:val="20"/>
          <w:szCs w:val="20"/>
        </w:rPr>
        <w:t>АСЕЛЕНИЯ</w:t>
      </w:r>
      <w:r w:rsidRPr="00FA08C8">
        <w:rPr>
          <w:b/>
          <w:sz w:val="20"/>
          <w:szCs w:val="20"/>
        </w:rPr>
        <w:t>»)</w:t>
      </w:r>
    </w:p>
    <w:p w:rsidR="008567A9" w:rsidRPr="00B92582" w:rsidRDefault="008567A9" w:rsidP="008567A9">
      <w:pPr>
        <w:rPr>
          <w:szCs w:val="28"/>
        </w:rPr>
      </w:pPr>
    </w:p>
    <w:p w:rsidR="008567A9" w:rsidRPr="00C35B1C" w:rsidRDefault="008567A9" w:rsidP="008567A9">
      <w:pPr>
        <w:jc w:val="center"/>
        <w:rPr>
          <w:b/>
          <w:sz w:val="28"/>
          <w:szCs w:val="28"/>
        </w:rPr>
      </w:pPr>
      <w:r w:rsidRPr="00255942">
        <w:rPr>
          <w:b/>
          <w:sz w:val="28"/>
          <w:szCs w:val="28"/>
        </w:rPr>
        <w:t>ПРИКАЗ</w:t>
      </w:r>
    </w:p>
    <w:p w:rsidR="008567A9" w:rsidRPr="003705FC" w:rsidRDefault="008567A9" w:rsidP="008567A9">
      <w:pPr>
        <w:shd w:val="clear" w:color="auto" w:fill="FFFFFF"/>
        <w:rPr>
          <w:bCs/>
          <w:sz w:val="28"/>
          <w:szCs w:val="28"/>
        </w:rPr>
      </w:pPr>
    </w:p>
    <w:p w:rsidR="008567A9" w:rsidRPr="006F18B0" w:rsidRDefault="00093BA3" w:rsidP="008567A9">
      <w:pPr>
        <w:shd w:val="clear" w:color="auto" w:fill="FFFFFF"/>
        <w:rPr>
          <w:bCs/>
          <w:sz w:val="28"/>
          <w:szCs w:val="28"/>
        </w:rPr>
      </w:pPr>
      <w:r w:rsidRPr="00093BA3">
        <w:rPr>
          <w:bCs/>
          <w:sz w:val="28"/>
          <w:szCs w:val="28"/>
        </w:rPr>
        <w:t xml:space="preserve">от </w:t>
      </w:r>
      <w:r w:rsidR="008567A9">
        <w:rPr>
          <w:bCs/>
          <w:szCs w:val="28"/>
        </w:rPr>
        <w:t>«</w:t>
      </w:r>
      <w:r w:rsidR="008567A9" w:rsidRPr="003705FC">
        <w:rPr>
          <w:bCs/>
          <w:sz w:val="28"/>
          <w:szCs w:val="28"/>
        </w:rPr>
        <w:t>___</w:t>
      </w:r>
      <w:r w:rsidR="008567A9" w:rsidRPr="006F18B0">
        <w:rPr>
          <w:bCs/>
          <w:sz w:val="28"/>
          <w:szCs w:val="28"/>
        </w:rPr>
        <w:t xml:space="preserve">» </w:t>
      </w:r>
      <w:r w:rsidR="008567A9" w:rsidRPr="003705FC">
        <w:rPr>
          <w:bCs/>
          <w:sz w:val="28"/>
          <w:szCs w:val="28"/>
        </w:rPr>
        <w:t xml:space="preserve">_______ </w:t>
      </w:r>
      <w:r w:rsidR="008567A9" w:rsidRPr="006F18B0">
        <w:rPr>
          <w:bCs/>
          <w:sz w:val="28"/>
          <w:szCs w:val="28"/>
        </w:rPr>
        <w:t>20</w:t>
      </w:r>
      <w:r w:rsidR="009403B1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  <w:r w:rsidR="008567A9" w:rsidRPr="006F18B0">
        <w:rPr>
          <w:bCs/>
          <w:sz w:val="28"/>
          <w:szCs w:val="28"/>
        </w:rPr>
        <w:t xml:space="preserve"> г</w:t>
      </w:r>
      <w:r w:rsidR="007D32C5">
        <w:rPr>
          <w:bCs/>
          <w:sz w:val="28"/>
          <w:szCs w:val="28"/>
        </w:rPr>
        <w:t>ода</w:t>
      </w:r>
      <w:r w:rsidR="007D32C5">
        <w:rPr>
          <w:bCs/>
          <w:sz w:val="28"/>
          <w:szCs w:val="28"/>
        </w:rPr>
        <w:tab/>
      </w:r>
      <w:r w:rsidR="007D32C5">
        <w:rPr>
          <w:bCs/>
          <w:sz w:val="28"/>
          <w:szCs w:val="28"/>
        </w:rPr>
        <w:tab/>
      </w:r>
      <w:r w:rsidR="007D32C5">
        <w:rPr>
          <w:bCs/>
          <w:sz w:val="28"/>
          <w:szCs w:val="28"/>
        </w:rPr>
        <w:tab/>
        <w:t xml:space="preserve"> </w:t>
      </w:r>
      <w:r w:rsidR="007D32C5">
        <w:rPr>
          <w:bCs/>
          <w:sz w:val="28"/>
          <w:szCs w:val="28"/>
        </w:rPr>
        <w:tab/>
      </w:r>
      <w:r w:rsidR="007D32C5">
        <w:rPr>
          <w:bCs/>
          <w:sz w:val="28"/>
          <w:szCs w:val="28"/>
        </w:rPr>
        <w:tab/>
      </w:r>
      <w:r w:rsidR="009403B1">
        <w:rPr>
          <w:bCs/>
          <w:sz w:val="28"/>
          <w:szCs w:val="28"/>
        </w:rPr>
        <w:t xml:space="preserve"> </w:t>
      </w:r>
      <w:r w:rsidR="008567A9">
        <w:rPr>
          <w:bCs/>
          <w:sz w:val="28"/>
          <w:szCs w:val="28"/>
        </w:rPr>
        <w:tab/>
      </w:r>
      <w:r w:rsidR="009403B1">
        <w:rPr>
          <w:bCs/>
          <w:sz w:val="28"/>
          <w:szCs w:val="28"/>
        </w:rPr>
        <w:t xml:space="preserve">    </w:t>
      </w:r>
      <w:r w:rsidR="008567A9">
        <w:rPr>
          <w:bCs/>
          <w:sz w:val="28"/>
          <w:szCs w:val="28"/>
        </w:rPr>
        <w:t xml:space="preserve">№ </w:t>
      </w:r>
      <w:proofErr w:type="spellStart"/>
      <w:r w:rsidR="008567A9">
        <w:rPr>
          <w:bCs/>
          <w:sz w:val="28"/>
          <w:szCs w:val="28"/>
        </w:rPr>
        <w:t>____</w:t>
      </w:r>
      <w:r w:rsidR="009403B1">
        <w:rPr>
          <w:bCs/>
          <w:sz w:val="28"/>
          <w:szCs w:val="28"/>
        </w:rPr>
        <w:t>_</w:t>
      </w:r>
      <w:proofErr w:type="gramStart"/>
      <w:r w:rsidR="008567A9">
        <w:rPr>
          <w:bCs/>
          <w:sz w:val="28"/>
          <w:szCs w:val="28"/>
        </w:rPr>
        <w:t>_</w:t>
      </w:r>
      <w:r w:rsidR="003A2E1A">
        <w:rPr>
          <w:bCs/>
          <w:sz w:val="28"/>
          <w:szCs w:val="28"/>
        </w:rPr>
        <w:t>-</w:t>
      </w:r>
      <w:proofErr w:type="gramEnd"/>
      <w:r w:rsidR="003A2E1A">
        <w:rPr>
          <w:bCs/>
          <w:sz w:val="28"/>
          <w:szCs w:val="28"/>
        </w:rPr>
        <w:t>р</w:t>
      </w:r>
      <w:proofErr w:type="spellEnd"/>
    </w:p>
    <w:p w:rsidR="008567A9" w:rsidRPr="007D32C5" w:rsidRDefault="007D32C5" w:rsidP="008567A9">
      <w:pPr>
        <w:shd w:val="clear" w:color="auto" w:fill="FFFFFF"/>
        <w:rPr>
          <w:bCs/>
          <w:sz w:val="28"/>
          <w:szCs w:val="28"/>
        </w:rPr>
      </w:pPr>
      <w:r w:rsidRPr="007D32C5">
        <w:rPr>
          <w:bCs/>
          <w:sz w:val="28"/>
          <w:szCs w:val="28"/>
        </w:rPr>
        <w:t xml:space="preserve">г. </w:t>
      </w:r>
      <w:proofErr w:type="spellStart"/>
      <w:r w:rsidRPr="007D32C5">
        <w:rPr>
          <w:bCs/>
          <w:sz w:val="28"/>
          <w:szCs w:val="28"/>
        </w:rPr>
        <w:t>Нягань</w:t>
      </w:r>
      <w:proofErr w:type="spellEnd"/>
    </w:p>
    <w:p w:rsidR="007D32C5" w:rsidRPr="00B92582" w:rsidRDefault="007D32C5" w:rsidP="008567A9">
      <w:pPr>
        <w:pStyle w:val="a3"/>
        <w:ind w:firstLine="0"/>
        <w:jc w:val="both"/>
        <w:rPr>
          <w:bCs w:val="0"/>
        </w:rPr>
      </w:pPr>
    </w:p>
    <w:p w:rsidR="00452F2C" w:rsidRDefault="00452F2C" w:rsidP="00DF6535">
      <w:pPr>
        <w:pStyle w:val="a3"/>
        <w:ind w:firstLine="0"/>
        <w:jc w:val="both"/>
        <w:rPr>
          <w:bCs w:val="0"/>
          <w:sz w:val="28"/>
        </w:rPr>
      </w:pPr>
      <w:r>
        <w:rPr>
          <w:bCs w:val="0"/>
          <w:sz w:val="28"/>
        </w:rPr>
        <w:t xml:space="preserve">О </w:t>
      </w:r>
      <w:r w:rsidR="00DF6535">
        <w:rPr>
          <w:bCs w:val="0"/>
          <w:sz w:val="28"/>
        </w:rPr>
        <w:t>назначении ответственного лица</w:t>
      </w:r>
    </w:p>
    <w:p w:rsidR="00DF6535" w:rsidRDefault="00DF6535" w:rsidP="00DF6535">
      <w:pPr>
        <w:pStyle w:val="a3"/>
        <w:ind w:firstLine="0"/>
        <w:jc w:val="both"/>
        <w:rPr>
          <w:bCs w:val="0"/>
          <w:sz w:val="28"/>
        </w:rPr>
      </w:pPr>
      <w:r>
        <w:rPr>
          <w:bCs w:val="0"/>
          <w:sz w:val="28"/>
        </w:rPr>
        <w:t>за организацию работы</w:t>
      </w:r>
    </w:p>
    <w:p w:rsidR="00DF6535" w:rsidRDefault="00DF6535" w:rsidP="00DF6535">
      <w:pPr>
        <w:pStyle w:val="a3"/>
        <w:ind w:firstLine="0"/>
        <w:jc w:val="both"/>
        <w:rPr>
          <w:bCs w:val="0"/>
          <w:sz w:val="28"/>
        </w:rPr>
      </w:pPr>
      <w:r>
        <w:rPr>
          <w:bCs w:val="0"/>
          <w:sz w:val="28"/>
        </w:rPr>
        <w:t>по противодействию коррупции</w:t>
      </w:r>
    </w:p>
    <w:p w:rsidR="00E175CD" w:rsidRPr="00B92582" w:rsidRDefault="00E175CD" w:rsidP="008567A9">
      <w:pPr>
        <w:pStyle w:val="a3"/>
        <w:ind w:firstLine="0"/>
        <w:jc w:val="both"/>
        <w:rPr>
          <w:bCs w:val="0"/>
          <w:sz w:val="22"/>
        </w:rPr>
      </w:pPr>
    </w:p>
    <w:p w:rsidR="00DF6535" w:rsidRPr="003718A3" w:rsidRDefault="00DF6535" w:rsidP="00DF6535">
      <w:pPr>
        <w:shd w:val="clear" w:color="auto" w:fill="FFFFFF"/>
        <w:ind w:firstLine="709"/>
        <w:jc w:val="both"/>
        <w:rPr>
          <w:color w:val="272727"/>
          <w:sz w:val="28"/>
          <w:szCs w:val="28"/>
        </w:rPr>
      </w:pPr>
      <w:proofErr w:type="gramStart"/>
      <w:r>
        <w:rPr>
          <w:color w:val="272727"/>
          <w:sz w:val="28"/>
          <w:szCs w:val="28"/>
        </w:rPr>
        <w:t>В</w:t>
      </w:r>
      <w:r w:rsidRPr="003718A3">
        <w:rPr>
          <w:color w:val="272727"/>
          <w:sz w:val="28"/>
          <w:szCs w:val="28"/>
        </w:rPr>
        <w:t>о исполнение Федерального закона от 25 декабря 2008 года № 273-ФЗ «О противодействии коррупции»</w:t>
      </w:r>
      <w:r>
        <w:rPr>
          <w:color w:val="272727"/>
          <w:sz w:val="28"/>
          <w:szCs w:val="28"/>
        </w:rPr>
        <w:t xml:space="preserve"> (с изменениями</w:t>
      </w:r>
      <w:r w:rsidRPr="003718A3">
        <w:rPr>
          <w:color w:val="272727"/>
          <w:sz w:val="28"/>
          <w:szCs w:val="28"/>
        </w:rPr>
        <w:t xml:space="preserve">), распоряжения Губернатора </w:t>
      </w:r>
      <w:r>
        <w:rPr>
          <w:color w:val="272727"/>
          <w:sz w:val="28"/>
          <w:szCs w:val="28"/>
        </w:rPr>
        <w:t xml:space="preserve">Ханты-Мансийского автономного округа – </w:t>
      </w:r>
      <w:proofErr w:type="spellStart"/>
      <w:r w:rsidRPr="003718A3">
        <w:rPr>
          <w:color w:val="272727"/>
          <w:sz w:val="28"/>
          <w:szCs w:val="28"/>
        </w:rPr>
        <w:t>Югры</w:t>
      </w:r>
      <w:proofErr w:type="spellEnd"/>
      <w:r>
        <w:rPr>
          <w:color w:val="272727"/>
          <w:sz w:val="28"/>
          <w:szCs w:val="28"/>
        </w:rPr>
        <w:t xml:space="preserve"> </w:t>
      </w:r>
      <w:r w:rsidRPr="003718A3">
        <w:rPr>
          <w:color w:val="272727"/>
          <w:sz w:val="28"/>
          <w:szCs w:val="28"/>
        </w:rPr>
        <w:t xml:space="preserve"> от 22.02.2014 №102-рг «О персональной ответственности за состояние </w:t>
      </w:r>
      <w:proofErr w:type="spellStart"/>
      <w:r w:rsidRPr="003718A3">
        <w:rPr>
          <w:color w:val="272727"/>
          <w:sz w:val="28"/>
          <w:szCs w:val="28"/>
        </w:rPr>
        <w:t>антикоррупционной</w:t>
      </w:r>
      <w:proofErr w:type="spellEnd"/>
      <w:r w:rsidRPr="003718A3">
        <w:rPr>
          <w:color w:val="272727"/>
          <w:sz w:val="28"/>
          <w:szCs w:val="28"/>
        </w:rPr>
        <w:t xml:space="preserve"> работы в органах государственной власти Ханты-Мансийского автономного округа – </w:t>
      </w:r>
      <w:proofErr w:type="spellStart"/>
      <w:r w:rsidRPr="003718A3">
        <w:rPr>
          <w:color w:val="272727"/>
          <w:sz w:val="28"/>
          <w:szCs w:val="28"/>
        </w:rPr>
        <w:t>Югры</w:t>
      </w:r>
      <w:proofErr w:type="spellEnd"/>
      <w:r w:rsidRPr="003718A3">
        <w:rPr>
          <w:color w:val="272727"/>
          <w:sz w:val="28"/>
          <w:szCs w:val="28"/>
        </w:rPr>
        <w:t xml:space="preserve">, а так же организациях, в отношении которых Ханты-Мансийский округ – </w:t>
      </w:r>
      <w:proofErr w:type="spellStart"/>
      <w:r w:rsidRPr="003718A3">
        <w:rPr>
          <w:color w:val="272727"/>
          <w:sz w:val="28"/>
          <w:szCs w:val="28"/>
        </w:rPr>
        <w:t>Югра</w:t>
      </w:r>
      <w:proofErr w:type="spellEnd"/>
      <w:r w:rsidRPr="003718A3">
        <w:rPr>
          <w:color w:val="272727"/>
          <w:sz w:val="28"/>
          <w:szCs w:val="28"/>
        </w:rPr>
        <w:t xml:space="preserve"> выступает единственным Учредителем</w:t>
      </w:r>
      <w:r>
        <w:rPr>
          <w:color w:val="272727"/>
          <w:sz w:val="28"/>
          <w:szCs w:val="28"/>
        </w:rPr>
        <w:t>»,</w:t>
      </w:r>
      <w:r w:rsidRPr="003718A3">
        <w:rPr>
          <w:color w:val="272727"/>
          <w:sz w:val="28"/>
          <w:szCs w:val="28"/>
        </w:rPr>
        <w:t xml:space="preserve"> в целях организации работы по противодействию коррупции, повышения</w:t>
      </w:r>
      <w:proofErr w:type="gramEnd"/>
      <w:r w:rsidRPr="003718A3">
        <w:rPr>
          <w:color w:val="272727"/>
          <w:sz w:val="28"/>
          <w:szCs w:val="28"/>
        </w:rPr>
        <w:t xml:space="preserve"> эффективности деятельности по предупреждению коррупции</w:t>
      </w:r>
      <w:r>
        <w:rPr>
          <w:color w:val="272727"/>
          <w:sz w:val="28"/>
          <w:szCs w:val="28"/>
        </w:rPr>
        <w:t>, в связи с изменением кадрового состава</w:t>
      </w:r>
    </w:p>
    <w:p w:rsidR="00DF6535" w:rsidRPr="003718A3" w:rsidRDefault="00DF6535" w:rsidP="00DF6535">
      <w:pPr>
        <w:shd w:val="clear" w:color="auto" w:fill="FFFFFF"/>
        <w:spacing w:before="100" w:beforeAutospacing="1" w:after="100" w:afterAutospacing="1"/>
        <w:jc w:val="both"/>
        <w:rPr>
          <w:color w:val="272727"/>
          <w:sz w:val="28"/>
          <w:szCs w:val="28"/>
        </w:rPr>
      </w:pPr>
      <w:r w:rsidRPr="003718A3">
        <w:rPr>
          <w:bCs/>
          <w:color w:val="272727"/>
          <w:sz w:val="28"/>
          <w:szCs w:val="28"/>
        </w:rPr>
        <w:t>ПРИКАЗЫВАЮ:</w:t>
      </w:r>
    </w:p>
    <w:p w:rsidR="00DF6535" w:rsidRPr="003718A3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 w:rsidRPr="003718A3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ab/>
        <w:t>1.</w:t>
      </w:r>
      <w:r w:rsidRPr="003718A3">
        <w:rPr>
          <w:color w:val="272727"/>
          <w:sz w:val="28"/>
          <w:szCs w:val="28"/>
        </w:rPr>
        <w:t xml:space="preserve">Назначить заместителя директора </w:t>
      </w:r>
      <w:r>
        <w:rPr>
          <w:color w:val="272727"/>
          <w:sz w:val="28"/>
          <w:szCs w:val="28"/>
        </w:rPr>
        <w:t>Шестерову Т.В.</w:t>
      </w:r>
      <w:r w:rsidRPr="003718A3">
        <w:rPr>
          <w:color w:val="272727"/>
          <w:sz w:val="28"/>
          <w:szCs w:val="28"/>
        </w:rPr>
        <w:t xml:space="preserve"> ответственным лицом за организацию работы по противодействию коррупции в Учреждении.</w:t>
      </w:r>
    </w:p>
    <w:p w:rsidR="00DF6535" w:rsidRPr="003718A3" w:rsidRDefault="00DF6535" w:rsidP="00DF6535">
      <w:pPr>
        <w:shd w:val="clear" w:color="auto" w:fill="FFFFFF"/>
        <w:tabs>
          <w:tab w:val="left" w:pos="993"/>
        </w:tabs>
        <w:contextualSpacing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ab/>
        <w:t>2.</w:t>
      </w:r>
      <w:r w:rsidRPr="003718A3">
        <w:rPr>
          <w:color w:val="272727"/>
          <w:sz w:val="28"/>
          <w:szCs w:val="28"/>
        </w:rPr>
        <w:t xml:space="preserve">Ответственному лицу, </w:t>
      </w:r>
      <w:r>
        <w:rPr>
          <w:color w:val="272727"/>
          <w:sz w:val="28"/>
          <w:szCs w:val="28"/>
        </w:rPr>
        <w:t>согласно</w:t>
      </w:r>
      <w:r w:rsidRPr="003718A3">
        <w:rPr>
          <w:color w:val="272727"/>
          <w:sz w:val="28"/>
          <w:szCs w:val="28"/>
        </w:rPr>
        <w:t xml:space="preserve"> п.1. настоящего приказа:</w:t>
      </w:r>
    </w:p>
    <w:p w:rsidR="00DF6535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2.1.ежегодно:</w:t>
      </w:r>
    </w:p>
    <w:p w:rsidR="00DF6535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2.1.1.</w:t>
      </w:r>
      <w:r w:rsidRPr="003718A3">
        <w:rPr>
          <w:color w:val="272727"/>
          <w:sz w:val="28"/>
          <w:szCs w:val="28"/>
        </w:rPr>
        <w:t>в срок до 15 января разрабатывать план мероприятий по предупреждению и противодействию коррупции в Учреждении;</w:t>
      </w:r>
    </w:p>
    <w:p w:rsidR="00DF6535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2.1.2.</w:t>
      </w:r>
      <w:r>
        <w:rPr>
          <w:sz w:val="28"/>
          <w:szCs w:val="28"/>
        </w:rPr>
        <w:t>в срок до 15 января представлять</w:t>
      </w:r>
      <w:r w:rsidRPr="00795E5A">
        <w:rPr>
          <w:sz w:val="28"/>
          <w:szCs w:val="28"/>
        </w:rPr>
        <w:t xml:space="preserve"> в Управление социальной защиты населения по </w:t>
      </w:r>
      <w:proofErr w:type="spellStart"/>
      <w:r w:rsidRPr="00795E5A">
        <w:rPr>
          <w:sz w:val="28"/>
          <w:szCs w:val="28"/>
        </w:rPr>
        <w:t>г</w:t>
      </w:r>
      <w:proofErr w:type="gramStart"/>
      <w:r w:rsidRPr="00795E5A">
        <w:rPr>
          <w:sz w:val="28"/>
          <w:szCs w:val="28"/>
        </w:rPr>
        <w:t>.Н</w:t>
      </w:r>
      <w:proofErr w:type="gramEnd"/>
      <w:r w:rsidRPr="00795E5A">
        <w:rPr>
          <w:sz w:val="28"/>
          <w:szCs w:val="28"/>
        </w:rPr>
        <w:t>ягани</w:t>
      </w:r>
      <w:proofErr w:type="spellEnd"/>
      <w:r w:rsidRPr="00795E5A">
        <w:rPr>
          <w:sz w:val="28"/>
          <w:szCs w:val="28"/>
        </w:rPr>
        <w:t xml:space="preserve"> и Октябрьскому району отчет по организации </w:t>
      </w:r>
      <w:proofErr w:type="spellStart"/>
      <w:r w:rsidRPr="00795E5A">
        <w:rPr>
          <w:sz w:val="28"/>
          <w:szCs w:val="28"/>
        </w:rPr>
        <w:t>антикоррупционной</w:t>
      </w:r>
      <w:proofErr w:type="spellEnd"/>
      <w:r w:rsidRPr="00795E5A">
        <w:rPr>
          <w:sz w:val="28"/>
          <w:szCs w:val="28"/>
        </w:rPr>
        <w:t xml:space="preserve"> деятельности, в соответствии с приложением к приказу </w:t>
      </w:r>
      <w:proofErr w:type="spellStart"/>
      <w:r w:rsidRPr="00795E5A">
        <w:rPr>
          <w:sz w:val="28"/>
          <w:szCs w:val="28"/>
        </w:rPr>
        <w:t>Депсоцразвития</w:t>
      </w:r>
      <w:proofErr w:type="spellEnd"/>
      <w:r w:rsidRPr="00795E5A">
        <w:rPr>
          <w:sz w:val="28"/>
          <w:szCs w:val="28"/>
        </w:rPr>
        <w:t xml:space="preserve"> </w:t>
      </w:r>
      <w:proofErr w:type="spellStart"/>
      <w:r w:rsidRPr="00795E5A">
        <w:rPr>
          <w:sz w:val="28"/>
          <w:szCs w:val="28"/>
        </w:rPr>
        <w:t>Югры</w:t>
      </w:r>
      <w:proofErr w:type="spellEnd"/>
      <w:r w:rsidRPr="00795E5A">
        <w:rPr>
          <w:sz w:val="28"/>
          <w:szCs w:val="28"/>
        </w:rPr>
        <w:t xml:space="preserve"> </w:t>
      </w:r>
      <w:r w:rsidRPr="00795E5A">
        <w:rPr>
          <w:color w:val="000000"/>
          <w:sz w:val="28"/>
          <w:szCs w:val="28"/>
          <w:lang w:bidi="ru-RU"/>
        </w:rPr>
        <w:t>от 21.06.2017 № 556-р;</w:t>
      </w:r>
    </w:p>
    <w:p w:rsidR="00DF6535" w:rsidRPr="003718A3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2.1.3.</w:t>
      </w:r>
      <w:r w:rsidRPr="003718A3">
        <w:rPr>
          <w:color w:val="272727"/>
          <w:sz w:val="28"/>
          <w:szCs w:val="28"/>
        </w:rPr>
        <w:t xml:space="preserve">в срок до 30 января года следующего за </w:t>
      </w:r>
      <w:proofErr w:type="gramStart"/>
      <w:r w:rsidRPr="003718A3">
        <w:rPr>
          <w:color w:val="272727"/>
          <w:sz w:val="28"/>
          <w:szCs w:val="28"/>
        </w:rPr>
        <w:t>отчетным</w:t>
      </w:r>
      <w:proofErr w:type="gramEnd"/>
      <w:r w:rsidRPr="003718A3">
        <w:rPr>
          <w:color w:val="272727"/>
          <w:sz w:val="28"/>
          <w:szCs w:val="28"/>
        </w:rPr>
        <w:t xml:space="preserve">, производить оценку результатов </w:t>
      </w:r>
      <w:proofErr w:type="spellStart"/>
      <w:r w:rsidRPr="003718A3">
        <w:rPr>
          <w:color w:val="272727"/>
          <w:sz w:val="28"/>
          <w:szCs w:val="28"/>
        </w:rPr>
        <w:t>антикоррупционной</w:t>
      </w:r>
      <w:proofErr w:type="spellEnd"/>
      <w:r w:rsidRPr="003718A3">
        <w:rPr>
          <w:color w:val="272727"/>
          <w:sz w:val="28"/>
          <w:szCs w:val="28"/>
        </w:rPr>
        <w:t xml:space="preserve"> деятельности в Учреждении;</w:t>
      </w:r>
    </w:p>
    <w:p w:rsidR="00DF6535" w:rsidRPr="003718A3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2.1</w:t>
      </w:r>
      <w:r w:rsidRPr="003718A3">
        <w:rPr>
          <w:color w:val="272727"/>
          <w:sz w:val="28"/>
          <w:szCs w:val="28"/>
        </w:rPr>
        <w:t>.</w:t>
      </w:r>
      <w:r>
        <w:rPr>
          <w:color w:val="272727"/>
          <w:sz w:val="28"/>
          <w:szCs w:val="28"/>
        </w:rPr>
        <w:t>4.</w:t>
      </w:r>
      <w:r w:rsidRPr="003718A3">
        <w:rPr>
          <w:color w:val="272727"/>
          <w:sz w:val="28"/>
          <w:szCs w:val="28"/>
        </w:rPr>
        <w:t xml:space="preserve">в срок до 30 января обновлять карту коррупционных рисков и пути </w:t>
      </w:r>
      <w:r>
        <w:rPr>
          <w:color w:val="272727"/>
          <w:sz w:val="28"/>
          <w:szCs w:val="28"/>
        </w:rPr>
        <w:t>их предотвращения в Учреждении.</w:t>
      </w:r>
    </w:p>
    <w:p w:rsidR="00DF6535" w:rsidRPr="00795E5A" w:rsidRDefault="00DF6535" w:rsidP="00DF6535">
      <w:pPr>
        <w:jc w:val="both"/>
        <w:rPr>
          <w:sz w:val="28"/>
          <w:szCs w:val="28"/>
        </w:rPr>
      </w:pPr>
      <w:r w:rsidRPr="003718A3">
        <w:rPr>
          <w:color w:val="272727"/>
          <w:sz w:val="28"/>
          <w:szCs w:val="28"/>
        </w:rPr>
        <w:t>2.2.</w:t>
      </w:r>
      <w:r w:rsidRPr="00795E5A">
        <w:rPr>
          <w:color w:val="000000"/>
          <w:sz w:val="28"/>
          <w:szCs w:val="28"/>
          <w:lang w:bidi="ru-RU"/>
        </w:rPr>
        <w:t xml:space="preserve"> сообщать письменно в срок не позднее 2 рабочих дней с момента выявления в </w:t>
      </w:r>
      <w:r w:rsidRPr="00795E5A">
        <w:rPr>
          <w:sz w:val="28"/>
          <w:szCs w:val="28"/>
        </w:rPr>
        <w:t xml:space="preserve">Управление социальной защиты населения по </w:t>
      </w:r>
      <w:proofErr w:type="spellStart"/>
      <w:r w:rsidRPr="00795E5A">
        <w:rPr>
          <w:sz w:val="28"/>
          <w:szCs w:val="28"/>
        </w:rPr>
        <w:t>г</w:t>
      </w:r>
      <w:proofErr w:type="gramStart"/>
      <w:r w:rsidRPr="00795E5A">
        <w:rPr>
          <w:sz w:val="28"/>
          <w:szCs w:val="28"/>
        </w:rPr>
        <w:t>.Н</w:t>
      </w:r>
      <w:proofErr w:type="gramEnd"/>
      <w:r w:rsidRPr="00795E5A">
        <w:rPr>
          <w:sz w:val="28"/>
          <w:szCs w:val="28"/>
        </w:rPr>
        <w:t>ягани</w:t>
      </w:r>
      <w:proofErr w:type="spellEnd"/>
      <w:r w:rsidRPr="00795E5A">
        <w:rPr>
          <w:sz w:val="28"/>
          <w:szCs w:val="28"/>
        </w:rPr>
        <w:t xml:space="preserve"> и </w:t>
      </w:r>
      <w:r w:rsidRPr="00795E5A">
        <w:rPr>
          <w:sz w:val="28"/>
          <w:szCs w:val="28"/>
        </w:rPr>
        <w:lastRenderedPageBreak/>
        <w:t>Октябрьскому району информацию о случаях коррупционных проявлений в Учреждении;</w:t>
      </w:r>
    </w:p>
    <w:p w:rsidR="00DF6535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2.3.</w:t>
      </w:r>
      <w:r w:rsidRPr="003718A3">
        <w:rPr>
          <w:color w:val="272727"/>
          <w:sz w:val="28"/>
          <w:szCs w:val="28"/>
        </w:rPr>
        <w:t xml:space="preserve">обеспечивать реализацию плана мероприятий по противодействию коррупции, уделив особое внимание проведению оценки коррупционных рисков, разработке комплекса мер по их устранению или минимизации, проведению </w:t>
      </w:r>
      <w:r>
        <w:rPr>
          <w:color w:val="272727"/>
          <w:sz w:val="28"/>
          <w:szCs w:val="28"/>
        </w:rPr>
        <w:t xml:space="preserve">   </w:t>
      </w:r>
      <w:r w:rsidRPr="003718A3">
        <w:rPr>
          <w:color w:val="272727"/>
          <w:sz w:val="28"/>
          <w:szCs w:val="28"/>
        </w:rPr>
        <w:t xml:space="preserve">внутреннего </w:t>
      </w:r>
      <w:r>
        <w:rPr>
          <w:color w:val="272727"/>
          <w:sz w:val="28"/>
          <w:szCs w:val="28"/>
        </w:rPr>
        <w:t xml:space="preserve">   </w:t>
      </w:r>
      <w:r w:rsidRPr="003718A3">
        <w:rPr>
          <w:color w:val="272727"/>
          <w:sz w:val="28"/>
          <w:szCs w:val="28"/>
        </w:rPr>
        <w:t xml:space="preserve">контроля </w:t>
      </w:r>
      <w:r>
        <w:rPr>
          <w:color w:val="272727"/>
          <w:sz w:val="28"/>
          <w:szCs w:val="28"/>
        </w:rPr>
        <w:t xml:space="preserve">   </w:t>
      </w:r>
      <w:r w:rsidRPr="003718A3">
        <w:rPr>
          <w:color w:val="272727"/>
          <w:sz w:val="28"/>
          <w:szCs w:val="28"/>
        </w:rPr>
        <w:t>и</w:t>
      </w:r>
      <w:r>
        <w:rPr>
          <w:color w:val="272727"/>
          <w:sz w:val="28"/>
          <w:szCs w:val="28"/>
        </w:rPr>
        <w:t xml:space="preserve">  </w:t>
      </w:r>
      <w:r w:rsidRPr="003718A3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 xml:space="preserve"> </w:t>
      </w:r>
      <w:r w:rsidRPr="003718A3">
        <w:rPr>
          <w:color w:val="272727"/>
          <w:sz w:val="28"/>
          <w:szCs w:val="28"/>
        </w:rPr>
        <w:t xml:space="preserve">аудита </w:t>
      </w:r>
      <w:r>
        <w:rPr>
          <w:color w:val="272727"/>
          <w:sz w:val="28"/>
          <w:szCs w:val="28"/>
        </w:rPr>
        <w:t xml:space="preserve"> </w:t>
      </w:r>
      <w:r w:rsidRPr="003718A3">
        <w:rPr>
          <w:color w:val="272727"/>
          <w:sz w:val="28"/>
          <w:szCs w:val="28"/>
        </w:rPr>
        <w:t xml:space="preserve">соблюдения </w:t>
      </w:r>
      <w:r>
        <w:rPr>
          <w:color w:val="272727"/>
          <w:sz w:val="28"/>
          <w:szCs w:val="28"/>
        </w:rPr>
        <w:t xml:space="preserve">   </w:t>
      </w:r>
      <w:r w:rsidRPr="003718A3">
        <w:rPr>
          <w:color w:val="272727"/>
          <w:sz w:val="28"/>
          <w:szCs w:val="28"/>
        </w:rPr>
        <w:t xml:space="preserve">работниками </w:t>
      </w:r>
    </w:p>
    <w:p w:rsidR="00DF6535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 w:rsidRPr="003718A3">
        <w:rPr>
          <w:color w:val="272727"/>
          <w:sz w:val="28"/>
          <w:szCs w:val="28"/>
        </w:rPr>
        <w:t xml:space="preserve">Учреждения </w:t>
      </w:r>
      <w:proofErr w:type="spellStart"/>
      <w:r w:rsidRPr="003718A3">
        <w:rPr>
          <w:color w:val="272727"/>
          <w:sz w:val="28"/>
          <w:szCs w:val="28"/>
        </w:rPr>
        <w:t>антикоррупционных</w:t>
      </w:r>
      <w:proofErr w:type="spellEnd"/>
      <w:r w:rsidRPr="003718A3">
        <w:rPr>
          <w:color w:val="272727"/>
          <w:sz w:val="28"/>
          <w:szCs w:val="28"/>
        </w:rPr>
        <w:t xml:space="preserve"> процедур, анализу, эффективности мер по противодействию коррупции;</w:t>
      </w:r>
    </w:p>
    <w:p w:rsidR="00DF6535" w:rsidRDefault="00DF6535" w:rsidP="00DF6535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95E5A">
        <w:rPr>
          <w:sz w:val="28"/>
          <w:szCs w:val="28"/>
        </w:rPr>
        <w:t xml:space="preserve">организовать деятельность по противодействию коррупции в Учреждении в соответствии с перечнем типовых мероприятий по противодействию коррупции, которые  подлежат реализации в учреждениях, подведомственных </w:t>
      </w:r>
      <w:proofErr w:type="spellStart"/>
      <w:r w:rsidRPr="00795E5A">
        <w:rPr>
          <w:sz w:val="28"/>
          <w:szCs w:val="28"/>
        </w:rPr>
        <w:t>Депсоцразвития</w:t>
      </w:r>
      <w:proofErr w:type="spellEnd"/>
      <w:r w:rsidRPr="00795E5A">
        <w:rPr>
          <w:sz w:val="28"/>
          <w:szCs w:val="28"/>
        </w:rPr>
        <w:t xml:space="preserve"> </w:t>
      </w:r>
      <w:proofErr w:type="spellStart"/>
      <w:r w:rsidRPr="00795E5A">
        <w:rPr>
          <w:sz w:val="28"/>
          <w:szCs w:val="28"/>
        </w:rPr>
        <w:t>Югры</w:t>
      </w:r>
      <w:proofErr w:type="spellEnd"/>
      <w:r w:rsidRPr="00795E5A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795E5A">
        <w:rPr>
          <w:sz w:val="28"/>
          <w:szCs w:val="28"/>
        </w:rPr>
        <w:t xml:space="preserve">2 к приказу </w:t>
      </w:r>
      <w:proofErr w:type="spellStart"/>
      <w:r w:rsidRPr="00795E5A">
        <w:rPr>
          <w:sz w:val="28"/>
          <w:szCs w:val="28"/>
        </w:rPr>
        <w:t>Депсоцразви</w:t>
      </w:r>
      <w:r>
        <w:rPr>
          <w:sz w:val="28"/>
          <w:szCs w:val="28"/>
        </w:rPr>
        <w:t>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21.06.2017 № 556-р);</w:t>
      </w:r>
    </w:p>
    <w:p w:rsidR="00DF6535" w:rsidRPr="003718A3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 w:rsidRPr="003718A3">
        <w:rPr>
          <w:color w:val="272727"/>
          <w:sz w:val="28"/>
          <w:szCs w:val="28"/>
        </w:rPr>
        <w:t>2.</w:t>
      </w:r>
      <w:r>
        <w:rPr>
          <w:color w:val="272727"/>
          <w:sz w:val="28"/>
          <w:szCs w:val="28"/>
        </w:rPr>
        <w:t>5</w:t>
      </w:r>
      <w:r w:rsidRPr="003718A3">
        <w:rPr>
          <w:color w:val="272727"/>
          <w:sz w:val="28"/>
          <w:szCs w:val="28"/>
        </w:rPr>
        <w:t xml:space="preserve">. </w:t>
      </w:r>
      <w:r>
        <w:rPr>
          <w:color w:val="272727"/>
          <w:sz w:val="28"/>
          <w:szCs w:val="28"/>
        </w:rPr>
        <w:t xml:space="preserve"> </w:t>
      </w:r>
      <w:r w:rsidRPr="003718A3">
        <w:rPr>
          <w:color w:val="272727"/>
          <w:sz w:val="28"/>
          <w:szCs w:val="28"/>
        </w:rPr>
        <w:t>вести, следующие журналы:</w:t>
      </w:r>
    </w:p>
    <w:p w:rsidR="00DF6535" w:rsidRPr="003718A3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 w:rsidRPr="003718A3">
        <w:rPr>
          <w:color w:val="272727"/>
          <w:sz w:val="28"/>
          <w:szCs w:val="28"/>
        </w:rPr>
        <w:t>2.</w:t>
      </w:r>
      <w:r>
        <w:rPr>
          <w:color w:val="272727"/>
          <w:sz w:val="28"/>
          <w:szCs w:val="28"/>
        </w:rPr>
        <w:t>5.1.</w:t>
      </w:r>
      <w:r w:rsidRPr="003718A3">
        <w:rPr>
          <w:color w:val="272727"/>
          <w:sz w:val="28"/>
          <w:szCs w:val="28"/>
        </w:rPr>
        <w:t>журнал уведомлений о фактах обращения в целях склонения работников Учреждения к совершению коррупционных правонарушений;</w:t>
      </w:r>
    </w:p>
    <w:p w:rsidR="00DF6535" w:rsidRPr="003718A3" w:rsidRDefault="00DF6535" w:rsidP="00DF6535">
      <w:pPr>
        <w:shd w:val="clear" w:color="auto" w:fill="FFFFFF"/>
        <w:tabs>
          <w:tab w:val="left" w:pos="993"/>
        </w:tabs>
        <w:jc w:val="both"/>
        <w:rPr>
          <w:color w:val="272727"/>
          <w:sz w:val="28"/>
          <w:szCs w:val="28"/>
        </w:rPr>
      </w:pPr>
      <w:r w:rsidRPr="003718A3">
        <w:rPr>
          <w:color w:val="272727"/>
          <w:sz w:val="28"/>
          <w:szCs w:val="28"/>
        </w:rPr>
        <w:t>2.</w:t>
      </w:r>
      <w:r>
        <w:rPr>
          <w:color w:val="272727"/>
          <w:sz w:val="28"/>
          <w:szCs w:val="28"/>
        </w:rPr>
        <w:t>5</w:t>
      </w:r>
      <w:r w:rsidRPr="003718A3">
        <w:rPr>
          <w:color w:val="272727"/>
          <w:sz w:val="28"/>
          <w:szCs w:val="28"/>
        </w:rPr>
        <w:t>.2.журнал регистрации уведомлений о полученных подарках.</w:t>
      </w:r>
    </w:p>
    <w:p w:rsidR="00DF6535" w:rsidRDefault="00DF6535" w:rsidP="00DF6535">
      <w:pPr>
        <w:shd w:val="clear" w:color="auto" w:fill="FFFFFF"/>
        <w:tabs>
          <w:tab w:val="num" w:pos="0"/>
          <w:tab w:val="left" w:pos="567"/>
          <w:tab w:val="left" w:pos="993"/>
        </w:tabs>
        <w:ind w:firstLine="709"/>
        <w:jc w:val="both"/>
        <w:rPr>
          <w:color w:val="272727"/>
          <w:sz w:val="28"/>
          <w:szCs w:val="28"/>
        </w:rPr>
      </w:pPr>
      <w:r w:rsidRPr="003718A3">
        <w:rPr>
          <w:color w:val="272727"/>
          <w:sz w:val="28"/>
          <w:szCs w:val="28"/>
        </w:rPr>
        <w:t>3.</w:t>
      </w:r>
      <w:r>
        <w:rPr>
          <w:color w:val="272727"/>
          <w:sz w:val="28"/>
          <w:szCs w:val="28"/>
        </w:rPr>
        <w:tab/>
        <w:t>Признать утратившим силу приказ БУ «</w:t>
      </w:r>
      <w:proofErr w:type="spellStart"/>
      <w:r>
        <w:rPr>
          <w:color w:val="272727"/>
          <w:sz w:val="28"/>
          <w:szCs w:val="28"/>
        </w:rPr>
        <w:t>Няганский</w:t>
      </w:r>
      <w:proofErr w:type="spellEnd"/>
      <w:r>
        <w:rPr>
          <w:color w:val="272727"/>
          <w:sz w:val="28"/>
          <w:szCs w:val="28"/>
        </w:rPr>
        <w:t xml:space="preserve"> комплексный центр социального обслуживания населения» от 13.03.2018 № 106-р «О назначении ответственного лица за организацию работы по противодействию коррупции»</w:t>
      </w:r>
    </w:p>
    <w:p w:rsidR="007D32C5" w:rsidRDefault="00DF6535" w:rsidP="00DF6535">
      <w:pPr>
        <w:shd w:val="clear" w:color="auto" w:fill="FFFFFF"/>
        <w:tabs>
          <w:tab w:val="num" w:pos="0"/>
          <w:tab w:val="left" w:pos="567"/>
          <w:tab w:val="left" w:pos="993"/>
        </w:tabs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4.</w:t>
      </w:r>
      <w:r>
        <w:rPr>
          <w:color w:val="272727"/>
          <w:sz w:val="28"/>
          <w:szCs w:val="28"/>
        </w:rPr>
        <w:tab/>
      </w:r>
      <w:proofErr w:type="gramStart"/>
      <w:r w:rsidRPr="003718A3">
        <w:rPr>
          <w:color w:val="272727"/>
          <w:sz w:val="28"/>
          <w:szCs w:val="28"/>
        </w:rPr>
        <w:t>Контроль за</w:t>
      </w:r>
      <w:proofErr w:type="gramEnd"/>
      <w:r w:rsidRPr="003718A3">
        <w:rPr>
          <w:color w:val="272727"/>
          <w:sz w:val="28"/>
          <w:szCs w:val="28"/>
        </w:rPr>
        <w:t xml:space="preserve"> исполнением насто</w:t>
      </w:r>
      <w:r>
        <w:rPr>
          <w:color w:val="272727"/>
          <w:sz w:val="28"/>
          <w:szCs w:val="28"/>
        </w:rPr>
        <w:t>ящего приказа оставляю за собой.</w:t>
      </w:r>
    </w:p>
    <w:p w:rsidR="00DF6535" w:rsidRDefault="00DF6535" w:rsidP="00DF6535">
      <w:pPr>
        <w:shd w:val="clear" w:color="auto" w:fill="FFFFFF"/>
        <w:tabs>
          <w:tab w:val="num" w:pos="0"/>
          <w:tab w:val="left" w:pos="567"/>
          <w:tab w:val="left" w:pos="993"/>
        </w:tabs>
        <w:ind w:firstLine="709"/>
        <w:jc w:val="both"/>
        <w:rPr>
          <w:color w:val="272727"/>
          <w:sz w:val="28"/>
          <w:szCs w:val="28"/>
        </w:rPr>
      </w:pPr>
    </w:p>
    <w:p w:rsidR="00DF6535" w:rsidRDefault="00DF6535" w:rsidP="00DF6535">
      <w:pPr>
        <w:shd w:val="clear" w:color="auto" w:fill="FFFFFF"/>
        <w:tabs>
          <w:tab w:val="num" w:pos="0"/>
          <w:tab w:val="left" w:pos="567"/>
          <w:tab w:val="left" w:pos="993"/>
        </w:tabs>
        <w:ind w:firstLine="709"/>
        <w:jc w:val="both"/>
        <w:rPr>
          <w:color w:val="272727"/>
          <w:sz w:val="28"/>
          <w:szCs w:val="28"/>
        </w:rPr>
      </w:pPr>
    </w:p>
    <w:p w:rsidR="00DF6535" w:rsidRPr="00DF6535" w:rsidRDefault="00DF6535" w:rsidP="00DF6535">
      <w:pPr>
        <w:shd w:val="clear" w:color="auto" w:fill="FFFFFF"/>
        <w:tabs>
          <w:tab w:val="num" w:pos="0"/>
          <w:tab w:val="left" w:pos="567"/>
          <w:tab w:val="left" w:pos="993"/>
        </w:tabs>
        <w:ind w:firstLine="709"/>
        <w:jc w:val="both"/>
        <w:rPr>
          <w:color w:val="272727"/>
          <w:sz w:val="28"/>
          <w:szCs w:val="28"/>
        </w:rPr>
      </w:pPr>
    </w:p>
    <w:p w:rsidR="007D32C5" w:rsidRDefault="00854E59" w:rsidP="00B9258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567A9">
        <w:rPr>
          <w:sz w:val="28"/>
          <w:szCs w:val="28"/>
        </w:rPr>
        <w:t xml:space="preserve"> </w:t>
      </w:r>
      <w:r w:rsidR="005E5CDC">
        <w:rPr>
          <w:sz w:val="28"/>
          <w:szCs w:val="28"/>
        </w:rPr>
        <w:t>Учреждения</w:t>
      </w:r>
      <w:r w:rsidR="008567A9">
        <w:rPr>
          <w:sz w:val="28"/>
          <w:szCs w:val="28"/>
        </w:rPr>
        <w:tab/>
      </w:r>
      <w:r w:rsidR="008567A9">
        <w:rPr>
          <w:sz w:val="28"/>
          <w:szCs w:val="28"/>
        </w:rPr>
        <w:tab/>
      </w:r>
      <w:r w:rsidR="00093BA3">
        <w:rPr>
          <w:sz w:val="28"/>
          <w:szCs w:val="28"/>
        </w:rPr>
        <w:tab/>
      </w:r>
      <w:r w:rsidR="008567A9">
        <w:rPr>
          <w:sz w:val="28"/>
          <w:szCs w:val="28"/>
        </w:rPr>
        <w:tab/>
        <w:t xml:space="preserve"> </w:t>
      </w:r>
      <w:r w:rsidR="008567A9">
        <w:rPr>
          <w:sz w:val="28"/>
          <w:szCs w:val="28"/>
        </w:rPr>
        <w:tab/>
      </w:r>
      <w:r w:rsidR="00093BA3">
        <w:rPr>
          <w:sz w:val="28"/>
          <w:szCs w:val="28"/>
        </w:rPr>
        <w:tab/>
      </w:r>
      <w:r w:rsidR="009403B1">
        <w:rPr>
          <w:sz w:val="28"/>
          <w:szCs w:val="28"/>
        </w:rPr>
        <w:t xml:space="preserve">      </w:t>
      </w:r>
      <w:r w:rsidR="00982E15">
        <w:rPr>
          <w:sz w:val="28"/>
          <w:szCs w:val="28"/>
        </w:rPr>
        <w:tab/>
      </w:r>
      <w:r w:rsidR="009403B1">
        <w:rPr>
          <w:sz w:val="28"/>
          <w:szCs w:val="28"/>
        </w:rPr>
        <w:t xml:space="preserve">   </w:t>
      </w:r>
      <w:r w:rsidR="00093BA3">
        <w:rPr>
          <w:sz w:val="28"/>
          <w:szCs w:val="28"/>
        </w:rPr>
        <w:t xml:space="preserve"> </w:t>
      </w:r>
      <w:r w:rsidR="00982E15">
        <w:rPr>
          <w:sz w:val="28"/>
          <w:szCs w:val="28"/>
        </w:rPr>
        <w:t xml:space="preserve">      </w:t>
      </w:r>
      <w:r>
        <w:rPr>
          <w:sz w:val="28"/>
          <w:szCs w:val="28"/>
        </w:rPr>
        <w:t>В.Н.Медведева</w:t>
      </w: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DF6535" w:rsidRDefault="00DF6535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Pr="00986BC5" w:rsidRDefault="00973AA0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  <w:r w:rsidRPr="00986BC5">
        <w:rPr>
          <w:sz w:val="28"/>
          <w:szCs w:val="28"/>
        </w:rPr>
        <w:lastRenderedPageBreak/>
        <w:t>ПОДГОТОВЛЕН:</w:t>
      </w:r>
    </w:p>
    <w:p w:rsidR="00C571CD" w:rsidRDefault="006A7465" w:rsidP="004D5BC3">
      <w:pPr>
        <w:jc w:val="both"/>
        <w:rPr>
          <w:sz w:val="28"/>
          <w:szCs w:val="28"/>
        </w:rPr>
      </w:pPr>
      <w:r>
        <w:rPr>
          <w:sz w:val="28"/>
          <w:lang w:bidi="ru-RU"/>
        </w:rPr>
        <w:t xml:space="preserve">Заместитель директора </w:t>
      </w:r>
      <w:r w:rsidR="00C571CD">
        <w:rPr>
          <w:sz w:val="28"/>
          <w:szCs w:val="28"/>
        </w:rPr>
        <w:tab/>
      </w:r>
      <w:r w:rsidR="00973AA0" w:rsidRPr="00986BC5">
        <w:rPr>
          <w:sz w:val="28"/>
          <w:szCs w:val="28"/>
        </w:rPr>
        <w:t xml:space="preserve"> </w:t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>
        <w:rPr>
          <w:sz w:val="28"/>
          <w:szCs w:val="28"/>
        </w:rPr>
        <w:t>Т.Ю.Васильева</w:t>
      </w:r>
      <w:r w:rsidR="00C571CD">
        <w:rPr>
          <w:sz w:val="28"/>
          <w:szCs w:val="28"/>
        </w:rPr>
        <w:t xml:space="preserve"> </w:t>
      </w:r>
    </w:p>
    <w:p w:rsidR="00973AA0" w:rsidRDefault="00973AA0" w:rsidP="004D5BC3">
      <w:pPr>
        <w:jc w:val="both"/>
        <w:rPr>
          <w:sz w:val="28"/>
          <w:szCs w:val="28"/>
        </w:rPr>
      </w:pPr>
      <w:r w:rsidRPr="00986BC5">
        <w:rPr>
          <w:sz w:val="28"/>
          <w:szCs w:val="28"/>
        </w:rPr>
        <w:t>«___»_________202</w:t>
      </w:r>
      <w:r>
        <w:rPr>
          <w:sz w:val="28"/>
          <w:szCs w:val="28"/>
        </w:rPr>
        <w:t>1</w:t>
      </w:r>
      <w:r w:rsidRPr="00986BC5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</w:t>
      </w:r>
    </w:p>
    <w:p w:rsidR="00973AA0" w:rsidRPr="00986BC5" w:rsidRDefault="00973AA0" w:rsidP="004D5BC3">
      <w:pPr>
        <w:jc w:val="both"/>
        <w:rPr>
          <w:sz w:val="28"/>
          <w:szCs w:val="28"/>
        </w:rPr>
      </w:pPr>
    </w:p>
    <w:p w:rsidR="00973AA0" w:rsidRDefault="00973AA0" w:rsidP="004D5BC3">
      <w:pPr>
        <w:jc w:val="both"/>
        <w:rPr>
          <w:sz w:val="28"/>
          <w:szCs w:val="28"/>
        </w:rPr>
      </w:pPr>
      <w:r w:rsidRPr="00986BC5">
        <w:rPr>
          <w:sz w:val="28"/>
          <w:szCs w:val="28"/>
        </w:rPr>
        <w:t>СОГЛАСОВАН:</w:t>
      </w:r>
    </w:p>
    <w:p w:rsidR="00973AA0" w:rsidRPr="00986BC5" w:rsidRDefault="00973AA0" w:rsidP="004D5BC3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986BC5">
        <w:rPr>
          <w:sz w:val="28"/>
          <w:szCs w:val="28"/>
        </w:rPr>
        <w:t>рисконсульт</w:t>
      </w:r>
      <w:r w:rsidRPr="00986BC5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3C5227">
        <w:rPr>
          <w:sz w:val="28"/>
          <w:szCs w:val="28"/>
        </w:rPr>
        <w:tab/>
      </w:r>
      <w:r w:rsidR="00C571CD">
        <w:rPr>
          <w:sz w:val="28"/>
          <w:szCs w:val="28"/>
        </w:rPr>
        <w:t>Е.Р.Петухова</w:t>
      </w:r>
    </w:p>
    <w:p w:rsidR="00973AA0" w:rsidRPr="00986BC5" w:rsidRDefault="00973AA0" w:rsidP="004D5BC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_________2021</w:t>
      </w:r>
      <w:r w:rsidRPr="00986BC5">
        <w:rPr>
          <w:sz w:val="28"/>
          <w:szCs w:val="28"/>
        </w:rPr>
        <w:t xml:space="preserve"> г.</w:t>
      </w:r>
      <w:r w:rsidRPr="00986B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86BC5">
        <w:rPr>
          <w:sz w:val="28"/>
          <w:szCs w:val="28"/>
        </w:rPr>
        <w:tab/>
      </w:r>
      <w:r w:rsidRPr="00986B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973AA0" w:rsidRDefault="00973AA0" w:rsidP="00973AA0">
      <w:pPr>
        <w:suppressAutoHyphens/>
        <w:rPr>
          <w:sz w:val="28"/>
          <w:szCs w:val="28"/>
          <w:lang w:eastAsia="ar-SA"/>
        </w:rPr>
      </w:pPr>
    </w:p>
    <w:p w:rsidR="00973AA0" w:rsidRDefault="00973AA0" w:rsidP="00973AA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ОЗНАКОМЛЕНЫ:</w:t>
      </w:r>
    </w:p>
    <w:p w:rsidR="006A7465" w:rsidRDefault="00504F69" w:rsidP="006A7465">
      <w:pPr>
        <w:rPr>
          <w:sz w:val="28"/>
          <w:szCs w:val="28"/>
          <w:lang w:bidi="ru-RU"/>
        </w:rPr>
      </w:pPr>
      <w:r w:rsidRPr="001C7076">
        <w:rPr>
          <w:sz w:val="28"/>
          <w:szCs w:val="28"/>
          <w:lang w:bidi="ru-RU"/>
        </w:rPr>
        <w:t xml:space="preserve"> </w:t>
      </w:r>
      <w:r w:rsidR="006A7465" w:rsidRPr="001C7076">
        <w:rPr>
          <w:sz w:val="28"/>
          <w:szCs w:val="28"/>
          <w:lang w:bidi="ru-RU"/>
        </w:rPr>
        <w:t>«___» _________2021 г.____________</w:t>
      </w:r>
      <w:r w:rsidR="006A7465">
        <w:rPr>
          <w:sz w:val="28"/>
          <w:szCs w:val="28"/>
          <w:lang w:bidi="ru-RU"/>
        </w:rPr>
        <w:t xml:space="preserve"> </w:t>
      </w:r>
      <w:r w:rsidR="00DF6535">
        <w:rPr>
          <w:sz w:val="28"/>
          <w:szCs w:val="28"/>
          <w:lang w:bidi="ru-RU"/>
        </w:rPr>
        <w:t>Т.В.Шестерова</w:t>
      </w:r>
    </w:p>
    <w:p w:rsidR="00C571CD" w:rsidRDefault="00C571CD" w:rsidP="00BE0B15">
      <w:pPr>
        <w:suppressAutoHyphens/>
        <w:rPr>
          <w:sz w:val="28"/>
          <w:szCs w:val="28"/>
          <w:lang w:eastAsia="ar-SA"/>
        </w:rPr>
      </w:pPr>
    </w:p>
    <w:p w:rsidR="00BE0B15" w:rsidRPr="00986BC5" w:rsidRDefault="00BE0B15" w:rsidP="00BE0B15">
      <w:pPr>
        <w:suppressAutoHyphens/>
        <w:rPr>
          <w:sz w:val="28"/>
          <w:szCs w:val="28"/>
          <w:lang w:eastAsia="ar-SA"/>
        </w:rPr>
      </w:pPr>
      <w:r w:rsidRPr="00986BC5">
        <w:rPr>
          <w:sz w:val="28"/>
          <w:szCs w:val="28"/>
          <w:lang w:eastAsia="ar-SA"/>
        </w:rPr>
        <w:t>РАССЫЛКА:</w:t>
      </w:r>
    </w:p>
    <w:p w:rsidR="00BE0B15" w:rsidRDefault="00BE0B15" w:rsidP="00BE0B1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DF6535">
        <w:rPr>
          <w:sz w:val="28"/>
          <w:szCs w:val="28"/>
        </w:rPr>
        <w:t>- 2экз.</w:t>
      </w:r>
    </w:p>
    <w:p w:rsidR="00773309" w:rsidRDefault="00773309" w:rsidP="00EA6F60">
      <w:pPr>
        <w:widowControl w:val="0"/>
        <w:rPr>
          <w:sz w:val="28"/>
          <w:szCs w:val="28"/>
        </w:rPr>
        <w:sectPr w:rsidR="00773309" w:rsidSect="00FA63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4CF0" w:rsidRPr="00986BC5" w:rsidRDefault="00144CF0" w:rsidP="00EA6F60">
      <w:pPr>
        <w:widowControl w:val="0"/>
        <w:tabs>
          <w:tab w:val="left" w:pos="-567"/>
        </w:tabs>
        <w:spacing w:line="322" w:lineRule="exact"/>
        <w:rPr>
          <w:sz w:val="28"/>
          <w:szCs w:val="28"/>
        </w:rPr>
      </w:pPr>
    </w:p>
    <w:sectPr w:rsidR="00144CF0" w:rsidRPr="00986BC5" w:rsidSect="00FA6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7C9B"/>
    <w:multiLevelType w:val="multilevel"/>
    <w:tmpl w:val="4FEA4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40367"/>
    <w:multiLevelType w:val="multilevel"/>
    <w:tmpl w:val="629C6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A9"/>
    <w:rsid w:val="00066348"/>
    <w:rsid w:val="00093BA3"/>
    <w:rsid w:val="000A2319"/>
    <w:rsid w:val="000A5EFE"/>
    <w:rsid w:val="000F31E5"/>
    <w:rsid w:val="001404AB"/>
    <w:rsid w:val="00144CF0"/>
    <w:rsid w:val="0016150A"/>
    <w:rsid w:val="001B5A71"/>
    <w:rsid w:val="001F2D11"/>
    <w:rsid w:val="002C365D"/>
    <w:rsid w:val="00366D67"/>
    <w:rsid w:val="003A2E1A"/>
    <w:rsid w:val="003C5227"/>
    <w:rsid w:val="003E6157"/>
    <w:rsid w:val="00437B85"/>
    <w:rsid w:val="00452F2C"/>
    <w:rsid w:val="004D5BC3"/>
    <w:rsid w:val="00504F69"/>
    <w:rsid w:val="00550F57"/>
    <w:rsid w:val="00591D02"/>
    <w:rsid w:val="005A51E9"/>
    <w:rsid w:val="005E5CDC"/>
    <w:rsid w:val="006A7465"/>
    <w:rsid w:val="00773309"/>
    <w:rsid w:val="007D32C5"/>
    <w:rsid w:val="00854E59"/>
    <w:rsid w:val="008567A9"/>
    <w:rsid w:val="009403B1"/>
    <w:rsid w:val="00973AA0"/>
    <w:rsid w:val="00982E15"/>
    <w:rsid w:val="009C1C09"/>
    <w:rsid w:val="00A16A52"/>
    <w:rsid w:val="00AB11BF"/>
    <w:rsid w:val="00B56B63"/>
    <w:rsid w:val="00B92582"/>
    <w:rsid w:val="00BE0B15"/>
    <w:rsid w:val="00BE1C11"/>
    <w:rsid w:val="00C50774"/>
    <w:rsid w:val="00C571CD"/>
    <w:rsid w:val="00DF6535"/>
    <w:rsid w:val="00E175CD"/>
    <w:rsid w:val="00E62284"/>
    <w:rsid w:val="00E8129A"/>
    <w:rsid w:val="00EA6F60"/>
    <w:rsid w:val="00EB46C8"/>
    <w:rsid w:val="00F118DD"/>
    <w:rsid w:val="00F7293D"/>
    <w:rsid w:val="00FA4BDB"/>
    <w:rsid w:val="00FA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7A9"/>
    <w:pPr>
      <w:shd w:val="clear" w:color="auto" w:fill="FFFFFF"/>
      <w:ind w:firstLine="708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8567A9"/>
    <w:rPr>
      <w:rFonts w:ascii="Times New Roman" w:eastAsia="Times New Roman" w:hAnsi="Times New Roman" w:cs="Times New Roman"/>
      <w:bCs/>
      <w:sz w:val="24"/>
      <w:szCs w:val="28"/>
      <w:shd w:val="clear" w:color="auto" w:fill="FFFFFF"/>
      <w:lang w:eastAsia="ru-RU"/>
    </w:rPr>
  </w:style>
  <w:style w:type="paragraph" w:customStyle="1" w:styleId="a5">
    <w:name w:val="Знак"/>
    <w:basedOn w:val="a"/>
    <w:rsid w:val="00856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973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AA0"/>
    <w:pPr>
      <w:widowControl w:val="0"/>
      <w:shd w:val="clear" w:color="auto" w:fill="FFFFFF"/>
      <w:spacing w:before="240" w:line="302" w:lineRule="exac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F1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C5077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7A9"/>
    <w:pPr>
      <w:shd w:val="clear" w:color="auto" w:fill="FFFFFF"/>
      <w:ind w:firstLine="708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8567A9"/>
    <w:rPr>
      <w:rFonts w:ascii="Times New Roman" w:eastAsia="Times New Roman" w:hAnsi="Times New Roman" w:cs="Times New Roman"/>
      <w:bCs/>
      <w:sz w:val="24"/>
      <w:szCs w:val="28"/>
      <w:shd w:val="clear" w:color="auto" w:fill="FFFFFF"/>
      <w:lang w:eastAsia="ru-RU"/>
    </w:rPr>
  </w:style>
  <w:style w:type="paragraph" w:customStyle="1" w:styleId="a5">
    <w:name w:val="Знак"/>
    <w:basedOn w:val="a"/>
    <w:rsid w:val="00856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973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AA0"/>
    <w:pPr>
      <w:widowControl w:val="0"/>
      <w:shd w:val="clear" w:color="auto" w:fill="FFFFFF"/>
      <w:spacing w:before="240" w:line="302" w:lineRule="exac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F1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C5077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243C-7113-4091-AE29-BCEA7C8A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2021-04-28T04:05:00Z</cp:lastPrinted>
  <dcterms:created xsi:type="dcterms:W3CDTF">2021-06-08T16:47:00Z</dcterms:created>
  <dcterms:modified xsi:type="dcterms:W3CDTF">2021-06-08T16:47:00Z</dcterms:modified>
</cp:coreProperties>
</file>