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92" w:rsidRDefault="00EE25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2592" w:rsidRDefault="00EE2592">
      <w:pPr>
        <w:pStyle w:val="ConsPlusNormal"/>
        <w:jc w:val="both"/>
        <w:outlineLvl w:val="0"/>
      </w:pPr>
    </w:p>
    <w:p w:rsidR="00EE2592" w:rsidRDefault="00EE2592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EE2592" w:rsidRDefault="00EE2592">
      <w:pPr>
        <w:pStyle w:val="ConsPlusTitle"/>
        <w:jc w:val="center"/>
      </w:pPr>
    </w:p>
    <w:p w:rsidR="00EE2592" w:rsidRDefault="00EE2592">
      <w:pPr>
        <w:pStyle w:val="ConsPlusTitle"/>
        <w:jc w:val="center"/>
      </w:pPr>
      <w:r>
        <w:t>ПОСТАНОВЛЕНИЕ</w:t>
      </w:r>
    </w:p>
    <w:p w:rsidR="00EE2592" w:rsidRDefault="00EE2592">
      <w:pPr>
        <w:pStyle w:val="ConsPlusTitle"/>
        <w:jc w:val="center"/>
      </w:pPr>
      <w:r>
        <w:t>от 28 декабря 2006 г. N 316-п</w:t>
      </w:r>
    </w:p>
    <w:p w:rsidR="00EE2592" w:rsidRDefault="00EE2592">
      <w:pPr>
        <w:pStyle w:val="ConsPlusTitle"/>
        <w:jc w:val="center"/>
      </w:pPr>
    </w:p>
    <w:p w:rsidR="00EE2592" w:rsidRDefault="00EE2592">
      <w:pPr>
        <w:pStyle w:val="ConsPlusTitle"/>
        <w:jc w:val="center"/>
      </w:pPr>
      <w:r>
        <w:t>О ПОРЯДКЕ ПРЕДОСТАВЛЕНИЯ ЖИЛЫХ ПОМЕЩЕНИЙ В ДОМАХ СИСТЕМЫ</w:t>
      </w:r>
    </w:p>
    <w:p w:rsidR="00EE2592" w:rsidRDefault="00EE2592">
      <w:pPr>
        <w:pStyle w:val="ConsPlusTitle"/>
        <w:jc w:val="center"/>
      </w:pPr>
      <w:r>
        <w:t>СОЦИАЛЬНОГО ОБСЛУЖИВАНИЯ ГРАЖДАН СПЕЦИАЛИЗИРОВАННОГО</w:t>
      </w:r>
    </w:p>
    <w:p w:rsidR="00EE2592" w:rsidRDefault="00EE2592">
      <w:pPr>
        <w:pStyle w:val="ConsPlusTitle"/>
        <w:jc w:val="center"/>
      </w:pPr>
      <w:r>
        <w:t>ЖИЛИЩНОГО ФОНДА ХАНТЫ-МАНСИЙСКОГО АВТОНОМНОГО ОКРУГА - ЮГРЫ</w:t>
      </w:r>
    </w:p>
    <w:p w:rsidR="00EE2592" w:rsidRDefault="00EE2592">
      <w:pPr>
        <w:pStyle w:val="ConsPlusTitle"/>
        <w:jc w:val="center"/>
      </w:pPr>
      <w:r>
        <w:t xml:space="preserve">И </w:t>
      </w:r>
      <w:proofErr w:type="gramStart"/>
      <w:r>
        <w:t>ВНЕСЕНИИ</w:t>
      </w:r>
      <w:proofErr w:type="gramEnd"/>
      <w:r>
        <w:t xml:space="preserve"> ИЗМЕНЕНИЙ В ПОСТАНОВЛЕНИЕ ПРАВИТЕЛЬСТВА</w:t>
      </w:r>
    </w:p>
    <w:p w:rsidR="00EE2592" w:rsidRDefault="00EE2592">
      <w:pPr>
        <w:pStyle w:val="ConsPlusTitle"/>
        <w:jc w:val="center"/>
      </w:pPr>
      <w:r>
        <w:t>ХАНТЫ-МАНСИЙСКОГО АВТОНОМНОГО ОКРУГА - ЮГРЫ ОТ 8 НОЯБРЯ</w:t>
      </w:r>
    </w:p>
    <w:p w:rsidR="00EE2592" w:rsidRDefault="00EE2592">
      <w:pPr>
        <w:pStyle w:val="ConsPlusTitle"/>
        <w:jc w:val="center"/>
      </w:pPr>
      <w:r>
        <w:t>2005 ГОДА N 199-П "ОБ УПОЛНОМОЧЕННОМ ИСПОЛНИТЕЛЬНОМ ОРГАНЕ</w:t>
      </w:r>
    </w:p>
    <w:p w:rsidR="00EE2592" w:rsidRDefault="00EE2592">
      <w:pPr>
        <w:pStyle w:val="ConsPlusTitle"/>
        <w:jc w:val="center"/>
      </w:pPr>
      <w:r>
        <w:t>ГОСУДАРСТВЕННОЙ ВЛАСТИ АВТОНОМНОГО ОКРУГА ПО УЧЕТУ ГРАЖДАН</w:t>
      </w:r>
    </w:p>
    <w:p w:rsidR="00EE2592" w:rsidRDefault="00EE2592">
      <w:pPr>
        <w:pStyle w:val="ConsPlusTitle"/>
        <w:jc w:val="center"/>
      </w:pPr>
      <w:proofErr w:type="gramStart"/>
      <w:r>
        <w:t>В КАЧЕСТВЕ НУЖДАЮЩИХСЯ В ЖИЛЫХ ПОМЕЩЕНИЯХ, ПРЕДОСТАВЛЯЕМЫХ</w:t>
      </w:r>
      <w:proofErr w:type="gramEnd"/>
    </w:p>
    <w:p w:rsidR="00EE2592" w:rsidRDefault="00EE2592">
      <w:pPr>
        <w:pStyle w:val="ConsPlusTitle"/>
        <w:jc w:val="center"/>
      </w:pPr>
      <w:r>
        <w:t xml:space="preserve">ПО ДОГОВОРАМ СОЦИАЛЬНОГО НАЙМА, И ПРЕДОСТАВЛЕНИЮ </w:t>
      </w:r>
      <w:proofErr w:type="gramStart"/>
      <w:r>
        <w:t>СЛУЖЕБНЫХ</w:t>
      </w:r>
      <w:proofErr w:type="gramEnd"/>
    </w:p>
    <w:p w:rsidR="00EE2592" w:rsidRDefault="00EE2592">
      <w:pPr>
        <w:pStyle w:val="ConsPlusTitle"/>
        <w:jc w:val="center"/>
      </w:pPr>
      <w:r>
        <w:t>ЖИЛЫХ ПОМЕЩЕНИЙ И ЖИЛЫХ ПОМЕЩЕНИЙ В ОБЩЕЖИТИЯХ</w:t>
      </w:r>
    </w:p>
    <w:p w:rsidR="00EE2592" w:rsidRDefault="00EE2592">
      <w:pPr>
        <w:pStyle w:val="ConsPlusTitle"/>
        <w:jc w:val="center"/>
      </w:pPr>
      <w:r>
        <w:t>СПЕЦИАЛИЗИРОВАННОГО ЖИЛИЩНОГО ФОНДА АВТОНОМНОГО ОКРУГА"</w:t>
      </w:r>
    </w:p>
    <w:p w:rsidR="00EE2592" w:rsidRDefault="00EE25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25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2592" w:rsidRDefault="00EE25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2592" w:rsidRDefault="00EE25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22.09.2011 </w:t>
            </w:r>
            <w:hyperlink r:id="rId6" w:history="1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E2592" w:rsidRDefault="00EE25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18.01.2013 </w:t>
            </w:r>
            <w:hyperlink r:id="rId7" w:history="1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 xml:space="preserve">, от 25.07.2014 </w:t>
            </w:r>
            <w:hyperlink r:id="rId8" w:history="1">
              <w:r>
                <w:rPr>
                  <w:color w:val="0000FF"/>
                </w:rPr>
                <w:t>N 275-п</w:t>
              </w:r>
            </w:hyperlink>
            <w:r>
              <w:rPr>
                <w:color w:val="392C69"/>
              </w:rPr>
              <w:t xml:space="preserve">, от 19.12.2014 </w:t>
            </w:r>
            <w:hyperlink r:id="rId9" w:history="1">
              <w:r>
                <w:rPr>
                  <w:color w:val="0000FF"/>
                </w:rPr>
                <w:t>N 497-п</w:t>
              </w:r>
            </w:hyperlink>
            <w:r>
              <w:rPr>
                <w:color w:val="392C69"/>
              </w:rPr>
              <w:t>,</w:t>
            </w:r>
          </w:p>
          <w:p w:rsidR="00EE2592" w:rsidRDefault="00EE25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22.05.2015 </w:t>
            </w:r>
            <w:hyperlink r:id="rId10" w:history="1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 xml:space="preserve">, от 04.09.2015 </w:t>
            </w:r>
            <w:hyperlink r:id="rId11" w:history="1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 xml:space="preserve">, от 30.12.2016 </w:t>
            </w:r>
            <w:hyperlink r:id="rId12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,</w:t>
            </w:r>
          </w:p>
          <w:p w:rsidR="00EE2592" w:rsidRDefault="00EE25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13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 xml:space="preserve">, от 01.12.2017 </w:t>
            </w:r>
            <w:hyperlink r:id="rId14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25.05.2018 </w:t>
            </w:r>
            <w:hyperlink r:id="rId15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>,</w:t>
            </w:r>
          </w:p>
          <w:p w:rsidR="00EE2592" w:rsidRDefault="00EE25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16" w:history="1">
              <w:r>
                <w:rPr>
                  <w:color w:val="0000FF"/>
                </w:rPr>
                <w:t>N 211-п</w:t>
              </w:r>
            </w:hyperlink>
            <w:r>
              <w:rPr>
                <w:color w:val="392C69"/>
              </w:rPr>
              <w:t xml:space="preserve">, от 27.03.2020 </w:t>
            </w:r>
            <w:hyperlink r:id="rId17" w:history="1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2592" w:rsidRDefault="00EE2592">
      <w:pPr>
        <w:pStyle w:val="ConsPlusNormal"/>
        <w:jc w:val="both"/>
      </w:pPr>
    </w:p>
    <w:p w:rsidR="00EE2592" w:rsidRDefault="00EE2592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8" w:history="1">
        <w:r>
          <w:rPr>
            <w:color w:val="0000FF"/>
          </w:rPr>
          <w:t>п. 2 ст. 13</w:t>
        </w:r>
      </w:hyperlink>
      <w:r>
        <w:t xml:space="preserve"> Жилищного кодекса Российской Федерации,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20" w:history="1">
        <w:r>
          <w:rPr>
            <w:color w:val="0000FF"/>
          </w:rPr>
          <w:t>п. 2 ст. 2</w:t>
        </w:r>
      </w:hyperlink>
      <w:r>
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 и совершенствования социального обслуживания граждан пожилого возраста Правительство Ханты-Мансийского</w:t>
      </w:r>
      <w:proofErr w:type="gramEnd"/>
      <w:r>
        <w:t xml:space="preserve"> автономного округа - Югры постановляет:</w:t>
      </w:r>
    </w:p>
    <w:p w:rsidR="00EE2592" w:rsidRDefault="00EE2592">
      <w:pPr>
        <w:pStyle w:val="ConsPlusNormal"/>
        <w:jc w:val="both"/>
      </w:pPr>
      <w:r>
        <w:t xml:space="preserve">(в ред. постановлений Правительства ХМАО - Югры от 22.09.2011 </w:t>
      </w:r>
      <w:hyperlink r:id="rId21" w:history="1">
        <w:r>
          <w:rPr>
            <w:color w:val="0000FF"/>
          </w:rPr>
          <w:t>N 350-п</w:t>
        </w:r>
      </w:hyperlink>
      <w:r>
        <w:t xml:space="preserve">, от 22.05.2015 </w:t>
      </w:r>
      <w:hyperlink r:id="rId22" w:history="1">
        <w:r>
          <w:rPr>
            <w:color w:val="0000FF"/>
          </w:rPr>
          <w:t>N 149-п</w:t>
        </w:r>
      </w:hyperlink>
      <w:r>
        <w:t>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>Определить Департамент социального развития Ханты-Мансийского автономного округа - Югры уполномоченным исполнительным органом государственной власти Ханты-Мансийского автономного округа - Югры, осуществляющим учет граждан в качестве нуждающихся в жилых помещениях в домах системы социального обслуживания граждан специализированного жилищного фонда Ханты-Мансийского автономного округа - Югры, а также предоставление жилых помещений в домах системы социального обслуживания граждан специализированного жилищного фонда Ханты-Мансийского автономного округа - Югры с правом заключения</w:t>
      </w:r>
      <w:proofErr w:type="gramEnd"/>
      <w:r>
        <w:t xml:space="preserve"> в установленном </w:t>
      </w:r>
      <w:proofErr w:type="gramStart"/>
      <w:r>
        <w:t>порядке</w:t>
      </w:r>
      <w:proofErr w:type="gramEnd"/>
      <w:r>
        <w:t xml:space="preserve"> договоров найма.</w:t>
      </w:r>
    </w:p>
    <w:p w:rsidR="00EE2592" w:rsidRDefault="00EE2592">
      <w:pPr>
        <w:pStyle w:val="ConsPlusNormal"/>
        <w:jc w:val="both"/>
      </w:pPr>
      <w:r>
        <w:t xml:space="preserve">(в ред. постановлений Правительства ХМАО - Югры от 04.09.2015 </w:t>
      </w:r>
      <w:hyperlink r:id="rId23" w:history="1">
        <w:r>
          <w:rPr>
            <w:color w:val="0000FF"/>
          </w:rPr>
          <w:t>N 314-п</w:t>
        </w:r>
      </w:hyperlink>
      <w:r>
        <w:t xml:space="preserve">, от 30.12.2016 </w:t>
      </w:r>
      <w:hyperlink r:id="rId24" w:history="1">
        <w:r>
          <w:rPr>
            <w:color w:val="0000FF"/>
          </w:rPr>
          <w:t>N 569-п</w:t>
        </w:r>
      </w:hyperlink>
      <w:r>
        <w:t>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49" w:history="1">
        <w:r>
          <w:rPr>
            <w:color w:val="0000FF"/>
          </w:rPr>
          <w:t>Порядок</w:t>
        </w:r>
      </w:hyperlink>
      <w:r>
        <w:t xml:space="preserve"> предоставления жилых помещений в </w:t>
      </w:r>
      <w:proofErr w:type="gramStart"/>
      <w:r>
        <w:t>домах</w:t>
      </w:r>
      <w:proofErr w:type="gramEnd"/>
      <w:r>
        <w:t xml:space="preserve"> системы </w:t>
      </w:r>
      <w:r>
        <w:lastRenderedPageBreak/>
        <w:t>социального обслуживания граждан специализированного жилищного фонда Ханты-Мансийского автономного округа - Югры (прилагается).</w:t>
      </w:r>
    </w:p>
    <w:p w:rsidR="00EE2592" w:rsidRDefault="00EE2592">
      <w:pPr>
        <w:pStyle w:val="ConsPlusNormal"/>
        <w:jc w:val="both"/>
      </w:pPr>
      <w:r>
        <w:t xml:space="preserve">(в ред. постановлений Правительства ХМАО - Югры от 04.09.2015 </w:t>
      </w:r>
      <w:hyperlink r:id="rId25" w:history="1">
        <w:r>
          <w:rPr>
            <w:color w:val="0000FF"/>
          </w:rPr>
          <w:t>N 314-п</w:t>
        </w:r>
      </w:hyperlink>
      <w:r>
        <w:t xml:space="preserve">, от 30.12.2016 </w:t>
      </w:r>
      <w:hyperlink r:id="rId26" w:history="1">
        <w:r>
          <w:rPr>
            <w:color w:val="0000FF"/>
          </w:rPr>
          <w:t>N 569-п</w:t>
        </w:r>
      </w:hyperlink>
      <w:r>
        <w:t>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Внести изменения в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08.11.2005 N 199-п "Об уполномоченном исполнительном органе государственной власти автономного округа по учету граждан в качестве нуждающихся в жилых помещениях, предоставляемых по договорам социального найма и договорам найма специализированного жилищного фонда из жилищного фонда автономного округа", дополнив </w:t>
      </w:r>
      <w:hyperlink r:id="rId28" w:history="1">
        <w:r>
          <w:rPr>
            <w:color w:val="0000FF"/>
          </w:rPr>
          <w:t>пункт 1</w:t>
        </w:r>
      </w:hyperlink>
      <w:r>
        <w:t xml:space="preserve"> после слов "специализированного жилищного фонда" словами "(за исключением жилых помещений в</w:t>
      </w:r>
      <w:proofErr w:type="gramEnd"/>
      <w:r>
        <w:t xml:space="preserve"> </w:t>
      </w:r>
      <w:proofErr w:type="gramStart"/>
      <w:r>
        <w:t>домах</w:t>
      </w:r>
      <w:proofErr w:type="gramEnd"/>
      <w:r>
        <w:t xml:space="preserve"> системы социального обслуживания населения)".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4.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10 дней со дня его официального опубликования.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5. Настоящее постановление опубликовать в газете "Новости Югры".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6.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22.09.2011 N 350-п.</w:t>
      </w:r>
    </w:p>
    <w:p w:rsidR="00EE2592" w:rsidRDefault="00EE2592">
      <w:pPr>
        <w:pStyle w:val="ConsPlusNormal"/>
        <w:jc w:val="both"/>
      </w:pPr>
    </w:p>
    <w:p w:rsidR="00EE2592" w:rsidRDefault="00EE2592">
      <w:pPr>
        <w:pStyle w:val="ConsPlusNormal"/>
        <w:jc w:val="right"/>
      </w:pPr>
      <w:r>
        <w:t>Председатель Правительства</w:t>
      </w:r>
    </w:p>
    <w:p w:rsidR="00EE2592" w:rsidRDefault="00EE2592">
      <w:pPr>
        <w:pStyle w:val="ConsPlusNormal"/>
        <w:jc w:val="right"/>
      </w:pPr>
      <w:r>
        <w:t>автономного округа</w:t>
      </w:r>
    </w:p>
    <w:p w:rsidR="00EE2592" w:rsidRDefault="00EE2592">
      <w:pPr>
        <w:pStyle w:val="ConsPlusNormal"/>
        <w:jc w:val="right"/>
      </w:pPr>
      <w:r>
        <w:t>А.ФИЛИПЕНКО</w:t>
      </w:r>
    </w:p>
    <w:p w:rsidR="00EE2592" w:rsidRDefault="00EE2592">
      <w:pPr>
        <w:pStyle w:val="ConsPlusNormal"/>
        <w:jc w:val="both"/>
      </w:pPr>
    </w:p>
    <w:p w:rsidR="00EE2592" w:rsidRDefault="00EE2592">
      <w:pPr>
        <w:pStyle w:val="ConsPlusNormal"/>
        <w:jc w:val="both"/>
      </w:pPr>
    </w:p>
    <w:p w:rsidR="00EE2592" w:rsidRDefault="00EE2592">
      <w:pPr>
        <w:pStyle w:val="ConsPlusNormal"/>
        <w:jc w:val="both"/>
      </w:pPr>
    </w:p>
    <w:p w:rsidR="00EE2592" w:rsidRDefault="00EE2592">
      <w:pPr>
        <w:pStyle w:val="ConsPlusNormal"/>
        <w:jc w:val="both"/>
      </w:pPr>
    </w:p>
    <w:p w:rsidR="00EE2592" w:rsidRDefault="00EE2592">
      <w:pPr>
        <w:pStyle w:val="ConsPlusNormal"/>
        <w:jc w:val="both"/>
      </w:pPr>
    </w:p>
    <w:p w:rsidR="00EE2592" w:rsidRDefault="00EE2592">
      <w:pPr>
        <w:pStyle w:val="ConsPlusNormal"/>
        <w:jc w:val="right"/>
        <w:outlineLvl w:val="0"/>
      </w:pPr>
      <w:r>
        <w:t>Приложение</w:t>
      </w:r>
    </w:p>
    <w:p w:rsidR="00EE2592" w:rsidRDefault="00EE2592">
      <w:pPr>
        <w:pStyle w:val="ConsPlusNormal"/>
        <w:jc w:val="right"/>
      </w:pPr>
      <w:r>
        <w:t>к постановлению Правительства</w:t>
      </w:r>
    </w:p>
    <w:p w:rsidR="00EE2592" w:rsidRDefault="00EE2592">
      <w:pPr>
        <w:pStyle w:val="ConsPlusNormal"/>
        <w:jc w:val="right"/>
      </w:pPr>
      <w:r>
        <w:t>Ханты-Мансийского</w:t>
      </w:r>
    </w:p>
    <w:p w:rsidR="00EE2592" w:rsidRDefault="00EE2592">
      <w:pPr>
        <w:pStyle w:val="ConsPlusNormal"/>
        <w:jc w:val="right"/>
      </w:pPr>
      <w:r>
        <w:t>автономного округа - Югры</w:t>
      </w:r>
    </w:p>
    <w:p w:rsidR="00EE2592" w:rsidRDefault="00EE2592">
      <w:pPr>
        <w:pStyle w:val="ConsPlusNormal"/>
        <w:jc w:val="right"/>
      </w:pPr>
      <w:r>
        <w:t>от 28 декабря 2006 года N 316-п</w:t>
      </w:r>
    </w:p>
    <w:p w:rsidR="00EE2592" w:rsidRDefault="00EE2592">
      <w:pPr>
        <w:pStyle w:val="ConsPlusNormal"/>
        <w:jc w:val="both"/>
      </w:pPr>
    </w:p>
    <w:p w:rsidR="00EE2592" w:rsidRDefault="00EE2592">
      <w:pPr>
        <w:pStyle w:val="ConsPlusTitle"/>
        <w:jc w:val="center"/>
      </w:pPr>
      <w:bookmarkStart w:id="0" w:name="P49"/>
      <w:bookmarkEnd w:id="0"/>
      <w:r>
        <w:t>ПОРЯДОК</w:t>
      </w:r>
    </w:p>
    <w:p w:rsidR="00EE2592" w:rsidRDefault="00EE2592">
      <w:pPr>
        <w:pStyle w:val="ConsPlusTitle"/>
        <w:jc w:val="center"/>
      </w:pPr>
      <w:r>
        <w:t>ПРЕДОСТАВЛЕНИЯ ЖИЛЫХ ПОМЕЩЕНИЙ В ДОМАХ СИСТЕМЫ</w:t>
      </w:r>
    </w:p>
    <w:p w:rsidR="00EE2592" w:rsidRDefault="00EE2592">
      <w:pPr>
        <w:pStyle w:val="ConsPlusTitle"/>
        <w:jc w:val="center"/>
      </w:pPr>
      <w:r>
        <w:t>СОЦИАЛЬНОГО ОБСЛУЖИВАНИЯ ГРАЖДАН СПЕЦИАЛИЗИРОВАННОГО</w:t>
      </w:r>
    </w:p>
    <w:p w:rsidR="00EE2592" w:rsidRDefault="00EE2592">
      <w:pPr>
        <w:pStyle w:val="ConsPlusTitle"/>
        <w:jc w:val="center"/>
      </w:pPr>
      <w:r>
        <w:t>ЖИЛИЩНОГО ФОНДА ХАНТЫ-МАНСИЙСКОГО АВТОНОМНОГО ОКРУГА - ЮГРЫ</w:t>
      </w:r>
    </w:p>
    <w:p w:rsidR="00EE2592" w:rsidRDefault="00EE2592">
      <w:pPr>
        <w:pStyle w:val="ConsPlusTitle"/>
        <w:jc w:val="center"/>
      </w:pPr>
      <w:r>
        <w:t>(ДАЛЕЕ - ПОРЯДОК)</w:t>
      </w:r>
    </w:p>
    <w:p w:rsidR="00EE2592" w:rsidRDefault="00EE25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25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2592" w:rsidRDefault="00EE25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2592" w:rsidRDefault="00EE25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04.09.2015 </w:t>
            </w:r>
            <w:hyperlink r:id="rId30" w:history="1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E2592" w:rsidRDefault="00EE25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31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09.06.2017 </w:t>
            </w:r>
            <w:hyperlink r:id="rId32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 xml:space="preserve">, от 01.12.2017 </w:t>
            </w:r>
            <w:hyperlink r:id="rId33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>,</w:t>
            </w:r>
          </w:p>
          <w:p w:rsidR="00EE2592" w:rsidRDefault="00EE25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34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 xml:space="preserve">, от 28.06.2019 </w:t>
            </w:r>
            <w:hyperlink r:id="rId35" w:history="1">
              <w:r>
                <w:rPr>
                  <w:color w:val="0000FF"/>
                </w:rPr>
                <w:t>N 211-п</w:t>
              </w:r>
            </w:hyperlink>
            <w:r>
              <w:rPr>
                <w:color w:val="392C69"/>
              </w:rPr>
              <w:t xml:space="preserve">, от 27.03.2020 </w:t>
            </w:r>
            <w:hyperlink r:id="rId36" w:history="1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2592" w:rsidRDefault="00EE2592">
      <w:pPr>
        <w:pStyle w:val="ConsPlusNormal"/>
        <w:jc w:val="both"/>
      </w:pPr>
    </w:p>
    <w:p w:rsidR="00EE2592" w:rsidRDefault="00EE259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предоставления одиноким гражданам пожилого возраста, а также супружеским парам из их числа жилых помещений в домах системы социального обслуживания граждан специализированного жилищного фонда </w:t>
      </w:r>
      <w:r>
        <w:lastRenderedPageBreak/>
        <w:t>Ханты-Мансийского автономного округа - Югры (далее - автономный округ):</w:t>
      </w:r>
      <w:proofErr w:type="gramEnd"/>
    </w:p>
    <w:p w:rsidR="00EE2592" w:rsidRDefault="00EE259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жилых помещений, имеющих статус социальных квартир, расположенных по адресу: Тюменская область, Ханты-Мансийский автономный округ - Югра, город Ханты-Мансийск, улица Энгельса, дом N 45 (далее - социальные квартиры);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жилых помещений в специальных домах для одиноких престарелых (далее - </w:t>
      </w:r>
      <w:proofErr w:type="gramStart"/>
      <w:r>
        <w:t>специальный</w:t>
      </w:r>
      <w:proofErr w:type="gramEnd"/>
      <w:r>
        <w:t xml:space="preserve"> дом).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2. В социальных квартирах, специальном доме создаются условия, обеспечивающие благоприятное проживание и самообслуживание граждан и предоставление им социально-бытовой помощи.</w:t>
      </w:r>
    </w:p>
    <w:p w:rsidR="00EE2592" w:rsidRDefault="00EE2592">
      <w:pPr>
        <w:pStyle w:val="ConsPlusNormal"/>
        <w:spacing w:before="240"/>
        <w:ind w:firstLine="540"/>
        <w:jc w:val="both"/>
      </w:pPr>
      <w:bookmarkStart w:id="1" w:name="P64"/>
      <w:bookmarkEnd w:id="1"/>
      <w:r>
        <w:t>3. Социальные квартиры, специальный дом предназначены для проживания одиноких граждан пожилого возраста, а также супружеских пар из их числа, являющихся получателями социальных услуг и признанных нуждающимися в социальном обслуживании, постоянно проживающих в автономном округе не менее 10 лет и не обеспеченных жилыми помещениями (далее - граждане):</w:t>
      </w:r>
    </w:p>
    <w:p w:rsidR="00EE2592" w:rsidRDefault="00EE259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25.05.2018 N 163-п)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одиноких граждан - мужчин при достижении возраста 60 лет, женщин - возраста 55 лет;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супружеских пар - при достижении мужчиной возраста 60 лет, женщиной - возраста 55 лет;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одиноких инвалидов - мужчин при достижении возраста 55 лет, женщин - возраста 50 лет;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супружеских пар, в которых оба супруга являются инвалидами, при достижении мужчиной возраста 55 лет, женщиной - возраста 50 лет;</w:t>
      </w:r>
    </w:p>
    <w:p w:rsidR="00EE2592" w:rsidRDefault="00EE2592">
      <w:pPr>
        <w:pStyle w:val="ConsPlusNormal"/>
        <w:spacing w:before="240"/>
        <w:ind w:firstLine="540"/>
        <w:jc w:val="both"/>
      </w:pPr>
      <w:proofErr w:type="gramStart"/>
      <w:r>
        <w:t>супружеских пар, в которых один из супругов является инвалидом (при достижении супругами-инвалидами возраста: мужчинами - 55 лет, женщинами - 50 лет; при достижении супругами, не являющимися инвалидами, возраста: мужчинами - 60 лет, женщинами - 55 лет).</w:t>
      </w:r>
      <w:proofErr w:type="gramEnd"/>
    </w:p>
    <w:p w:rsidR="00EE2592" w:rsidRDefault="00EE2592">
      <w:pPr>
        <w:pStyle w:val="ConsPlusNormal"/>
        <w:spacing w:before="240"/>
        <w:ind w:firstLine="540"/>
        <w:jc w:val="both"/>
      </w:pPr>
      <w:proofErr w:type="gramStart"/>
      <w:r>
        <w:t>Факт постоянного проживания в автономном округе подтверждается данными органов регистрационного учета или соответствующим решением суда.</w:t>
      </w:r>
      <w:proofErr w:type="gramEnd"/>
    </w:p>
    <w:p w:rsidR="00EE2592" w:rsidRDefault="00EE259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25.05.2018 N 163-п)</w:t>
      </w:r>
    </w:p>
    <w:p w:rsidR="00EE2592" w:rsidRDefault="00EE2592">
      <w:pPr>
        <w:pStyle w:val="ConsPlusNormal"/>
        <w:spacing w:before="240"/>
        <w:ind w:firstLine="540"/>
        <w:jc w:val="both"/>
      </w:pPr>
      <w:proofErr w:type="gramStart"/>
      <w:r>
        <w:t xml:space="preserve">Одинокий гражданин, проживающий в стационарных организациях социального обслуживания, утративший потребность в постоянном постороннем уходе на основании медицинского заключения, при условии отнесения к категориям граждан, установленным настоящим пунктом, не обеспеченный жилыми помещениями, при соблюдении условий, установленных </w:t>
      </w:r>
      <w:hyperlink w:anchor="P81" w:history="1">
        <w:r>
          <w:rPr>
            <w:color w:val="0000FF"/>
          </w:rPr>
          <w:t>пунктом 4</w:t>
        </w:r>
      </w:hyperlink>
      <w:r>
        <w:t xml:space="preserve"> настоящего Порядка, пользуется правом получения социальной квартиры, жилого помещения в специальном доме без предъявления требования к продолжительности проживания в автономном округе.</w:t>
      </w:r>
      <w:proofErr w:type="gramEnd"/>
    </w:p>
    <w:p w:rsidR="00EE2592" w:rsidRDefault="00EE2592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09.06.2017 N 231-п;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25.05.2018 N 163-п)</w:t>
      </w:r>
    </w:p>
    <w:p w:rsidR="00EE2592" w:rsidRDefault="00EE2592">
      <w:pPr>
        <w:pStyle w:val="ConsPlusNormal"/>
        <w:spacing w:before="240"/>
        <w:ind w:firstLine="540"/>
        <w:jc w:val="both"/>
      </w:pPr>
      <w:proofErr w:type="gramStart"/>
      <w:r>
        <w:lastRenderedPageBreak/>
        <w:t>Граждане, отнесенные к категориям, установленным настоящим пунктом, состоящие в медицинской организации по месту жительства на диспансерном учете по заболеванию, требующему проведения программного гемодиализа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автономном округе, находящихся вне постоянного места жительства гражданина, пользуются правом получения социальной квартиры, жилого помещения в специальном доме, расположенном в муниципальном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 xml:space="preserve"> автономного округа, на территории которого может быть оказана указанная медицинская помощь, при условии наличия в соответствующем муниципальном образовании автономного округа указанных выше жилых помещений:</w:t>
      </w:r>
    </w:p>
    <w:p w:rsidR="00EE2592" w:rsidRDefault="00EE2592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28.06.2019 N 211-п)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без предъявления требований к наличию детей и обеспеченности жилым помещением по месту жительства;</w:t>
      </w:r>
    </w:p>
    <w:p w:rsidR="00EE2592" w:rsidRDefault="00EE2592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28.06.2019 N 211-п)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при условии отсутствия у них в муниципальном образовании автономного округа, на территории которого может быть оказана указанная медицинская помощь, жилого помещения и при условии проживания их детей вне этого муниципального образования.</w:t>
      </w:r>
    </w:p>
    <w:p w:rsidR="00EE2592" w:rsidRDefault="00EE2592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28.06.2019 N 211-п)</w:t>
      </w:r>
    </w:p>
    <w:p w:rsidR="00EE2592" w:rsidRDefault="00EE2592">
      <w:pPr>
        <w:pStyle w:val="ConsPlusNormal"/>
        <w:spacing w:before="240"/>
        <w:ind w:firstLine="540"/>
        <w:jc w:val="both"/>
      </w:pPr>
      <w:bookmarkStart w:id="2" w:name="P81"/>
      <w:bookmarkEnd w:id="2"/>
      <w:r>
        <w:t xml:space="preserve">4. Условия предоставления гражданам социальных квартир, жилых помещений в специальном </w:t>
      </w:r>
      <w:proofErr w:type="gramStart"/>
      <w:r>
        <w:t>доме</w:t>
      </w:r>
      <w:proofErr w:type="gramEnd"/>
      <w:r>
        <w:t>: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сохранение гражданами полной или частичной способности к самообслуживанию в быту;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установление в судебном </w:t>
      </w:r>
      <w:proofErr w:type="gramStart"/>
      <w:r>
        <w:t>порядке</w:t>
      </w:r>
      <w:proofErr w:type="gramEnd"/>
      <w:r>
        <w:t xml:space="preserve"> алиментных обязательств трудоспособных совершеннолетних детей в отношении граждан;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отсутствие детей или наличие детей, которые не могут обеспечить им помощь и уход (далее - родственники) в силу своей нетрудоспособности либо отдаленности проживания (за пределами соответствующего городского округа, муниципального района автономного округа).</w:t>
      </w:r>
    </w:p>
    <w:p w:rsidR="00EE2592" w:rsidRDefault="00EE2592">
      <w:pPr>
        <w:pStyle w:val="ConsPlusNormal"/>
        <w:jc w:val="both"/>
      </w:pPr>
      <w:r>
        <w:t xml:space="preserve">(п. 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25.05.2018 N 163-п)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5. Полная степень самообслуживания в быту предполагает, что граждане не испытывают затруднений в приготовлении пищи, самостоятельно приобретают продукты питания, осуществляют уход за жилыми помещениями.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6. Частичная степень самообслуживания в быту предполагает, что граждане сохраняют способность к самостоятельному приготовлению пищи, но имеют затруднения в самостоятельном обеспечении продуктами питания, уходе за жилыми помещениями.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7. К числу родственников, не имеющих возможности обеспечить гражданам помощь и уход, относятся:</w:t>
      </w:r>
    </w:p>
    <w:p w:rsidR="00EE2592" w:rsidRDefault="00EE259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25.05.2018 N 163-п)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инвалиды;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lastRenderedPageBreak/>
        <w:t>лица, достигшие пожилого возраста: мужчины старше 60 лет, женщины старше 55 лет;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лица, отбывающие наказание в </w:t>
      </w:r>
      <w:proofErr w:type="gramStart"/>
      <w:r>
        <w:t>местах</w:t>
      </w:r>
      <w:proofErr w:type="gramEnd"/>
      <w:r>
        <w:t xml:space="preserve"> лишения свободы;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лица, проживающие за пределами соответствующего городского округа, муниципального района автономного округа.</w:t>
      </w:r>
    </w:p>
    <w:p w:rsidR="00EE2592" w:rsidRDefault="00EE2592">
      <w:pPr>
        <w:pStyle w:val="ConsPlusNormal"/>
        <w:spacing w:before="240"/>
        <w:ind w:firstLine="540"/>
        <w:jc w:val="both"/>
      </w:pPr>
      <w:bookmarkStart w:id="3" w:name="P94"/>
      <w:bookmarkEnd w:id="3"/>
      <w:r>
        <w:t xml:space="preserve">8. Первоочередным правом на получение социальных квартир, жилых помещений в специальном </w:t>
      </w:r>
      <w:proofErr w:type="gramStart"/>
      <w:r>
        <w:t>доме</w:t>
      </w:r>
      <w:proofErr w:type="gramEnd"/>
      <w:r>
        <w:t xml:space="preserve"> пользуются: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одинокие граждане пожилого возраста из числа ветеранов Великой Отечественной войны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одинокие граждане пожилого возраста из числа реабилитированных граждан и граждан, пострадавших от политических репрессий;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граждане, проживающие в социальных </w:t>
      </w:r>
      <w:proofErr w:type="gramStart"/>
      <w:r>
        <w:t>квартирах</w:t>
      </w:r>
      <w:proofErr w:type="gramEnd"/>
      <w:r>
        <w:t>, специальном доме, из числа семейных пар, изъявившие желание осуществить замену занимаемой жилой площади на меньшую в связи с освобождением жилого помещения одним из супругов;</w:t>
      </w:r>
    </w:p>
    <w:p w:rsidR="00EE2592" w:rsidRDefault="00EE2592">
      <w:pPr>
        <w:pStyle w:val="ConsPlusNormal"/>
        <w:spacing w:before="240"/>
        <w:ind w:firstLine="540"/>
        <w:jc w:val="both"/>
      </w:pPr>
      <w:proofErr w:type="gramStart"/>
      <w:r>
        <w:t>одинокие граждане пожилого возраста, по решению суда подлежащие выселению из занимаемых ими служебных жилых помещений и жилых помещений в общежитии специализированного жилищного фонда автономного округа, жилых помещений жилищного фонда коммерческого использования автономного округа, при прекращении трудовых отношений без предоставления других жилых помещений;</w:t>
      </w:r>
      <w:proofErr w:type="gramEnd"/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граждане, проживающие в стационарных </w:t>
      </w:r>
      <w:proofErr w:type="gramStart"/>
      <w:r>
        <w:t>организациях</w:t>
      </w:r>
      <w:proofErr w:type="gramEnd"/>
      <w:r>
        <w:t xml:space="preserve"> социального обслуживания, утратившие потребность в постоянном постороннем уходе.</w:t>
      </w:r>
    </w:p>
    <w:p w:rsidR="00EE2592" w:rsidRDefault="00EE2592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30.12.2016 N 569-п)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Решение о признании (отказе в признании) граждан нуждающимися в социальных квартирах, жилых помещениях в специальном доме принимает по месту их жительства комиссия по признанию граждан нуждающимися в социальном обслуживании, жилых помещениях в домах системы социального обслуживания граждан специализированного жилищного фонда автономного округа при управлении социальной защиты населения Департамента социального развития автономного округа (далее - Комиссия).</w:t>
      </w:r>
      <w:proofErr w:type="gramEnd"/>
    </w:p>
    <w:p w:rsidR="00EE2592" w:rsidRDefault="00EE259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10. Управление социальной защиты населения Департамента социального развития автономного округа (далее - Департамент) своим приказом: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определяет состав Комиссии, в которую входят представители Управления социальной защиты населения Департамента, организаций социального обслуживания, общественных объединений (организаций);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утверждает положение о Комиссии.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11. Ведение единой очередности граждан, нуждающихся в предоставлении жилых помещений в домах системы социального обслуживания граждан специализированного жилищного фонда автономного округа, осуществляет Департамент.</w:t>
      </w:r>
    </w:p>
    <w:p w:rsidR="00EE2592" w:rsidRDefault="00EE2592">
      <w:pPr>
        <w:pStyle w:val="ConsPlusNormal"/>
        <w:jc w:val="both"/>
      </w:pPr>
      <w:r>
        <w:lastRenderedPageBreak/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EE2592" w:rsidRDefault="00EE2592">
      <w:pPr>
        <w:pStyle w:val="ConsPlusNormal"/>
        <w:spacing w:before="240"/>
        <w:ind w:firstLine="540"/>
        <w:jc w:val="both"/>
      </w:pPr>
      <w:proofErr w:type="gramStart"/>
      <w:r>
        <w:t>Учет граждан, нуждающихся в предоставлении социальных квартир, жилых помещений в специальном доме, осуществляет Управление, уполномоченное Департаментом, курирующее деятельность учреждения социального обслуживания автономного округа, структурным подразделением которого является отделение "социальные квартиры" либо отделение "специальный дом для одиноких престарелых" (далее - Уполномоченное управление).</w:t>
      </w:r>
      <w:proofErr w:type="gramEnd"/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 xml:space="preserve">Для признания нуждающимися в социальных квартирах, жилых помещениях в специальном доме граждане подают в письменной или электронной форме в Управление социальной защиты населения Департамента, многофункциональный центр предоставления государственных и муниципальных услуг по месту их жительства либо направляют почтовым отправлением заявления по </w:t>
      </w:r>
      <w:hyperlink r:id="rId51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28 марта 2014 года N 159н "Об утверждении</w:t>
      </w:r>
      <w:proofErr w:type="gramEnd"/>
      <w:r>
        <w:t xml:space="preserve"> формы заявления о предоставлении социальных услуг" с приложением документов, указанных в </w:t>
      </w:r>
      <w:hyperlink w:anchor="P111" w:history="1">
        <w:r>
          <w:rPr>
            <w:color w:val="0000FF"/>
          </w:rPr>
          <w:t>пунктах 13</w:t>
        </w:r>
      </w:hyperlink>
      <w:r>
        <w:t xml:space="preserve">, </w:t>
      </w:r>
      <w:hyperlink w:anchor="P116" w:history="1">
        <w:r>
          <w:rPr>
            <w:color w:val="0000FF"/>
          </w:rPr>
          <w:t>14</w:t>
        </w:r>
      </w:hyperlink>
      <w:r>
        <w:t xml:space="preserve"> настоящего Порядка.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В случае направления заявления почтой документы, указанные в </w:t>
      </w:r>
      <w:hyperlink w:anchor="P111" w:history="1">
        <w:r>
          <w:rPr>
            <w:color w:val="0000FF"/>
          </w:rPr>
          <w:t>пунктах 13</w:t>
        </w:r>
      </w:hyperlink>
      <w:r>
        <w:t xml:space="preserve">, </w:t>
      </w:r>
      <w:hyperlink w:anchor="P116" w:history="1">
        <w:r>
          <w:rPr>
            <w:color w:val="0000FF"/>
          </w:rPr>
          <w:t>14</w:t>
        </w:r>
      </w:hyperlink>
      <w:r>
        <w:t xml:space="preserve"> настоящего Порядка, прилагаются в копиях, заверенных подписью гражданина.</w:t>
      </w:r>
    </w:p>
    <w:p w:rsidR="00EE2592" w:rsidRDefault="00EE2592">
      <w:pPr>
        <w:pStyle w:val="ConsPlusNormal"/>
        <w:spacing w:before="240"/>
        <w:ind w:firstLine="540"/>
        <w:jc w:val="both"/>
      </w:pPr>
      <w:bookmarkStart w:id="4" w:name="P111"/>
      <w:bookmarkEnd w:id="4"/>
      <w:r>
        <w:t xml:space="preserve">13. Документы, представляемые гражданами для признания их нуждающимися в социальных </w:t>
      </w:r>
      <w:proofErr w:type="gramStart"/>
      <w:r>
        <w:t>квартирах</w:t>
      </w:r>
      <w:proofErr w:type="gramEnd"/>
      <w:r>
        <w:t>, жилых помещениях в специальном доме: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паспорт гражданина Российской Федерации или иной документ, удостоверяющий личность;</w:t>
      </w:r>
    </w:p>
    <w:p w:rsidR="00EE2592" w:rsidRDefault="00EE2592">
      <w:pPr>
        <w:pStyle w:val="ConsPlusNormal"/>
        <w:spacing w:before="240"/>
        <w:ind w:firstLine="540"/>
        <w:jc w:val="both"/>
      </w:pPr>
      <w:proofErr w:type="gramStart"/>
      <w:r>
        <w:t xml:space="preserve">медицинская карта установленного Департаментом здравоохранения автономного округа образца, выданная медицинской организацией, с заключением врачебной комиссии, состоящей из врачей: психиатра, нарколога, терапевта, онколога, фтизиатра, офтальмолога, дерматовенеролога, невролога, о состоянии здоровья гражданина, отсутствии медицинских противопоказаний для самостоятельного проживания в жилых помещениях в домах системы социального обслуживания специализированного жилищного фонда автономного округа согласно </w:t>
      </w:r>
      <w:hyperlink w:anchor="P151" w:history="1">
        <w:r>
          <w:rPr>
            <w:color w:val="0000FF"/>
          </w:rPr>
          <w:t>пункту 20</w:t>
        </w:r>
      </w:hyperlink>
      <w:r>
        <w:t xml:space="preserve"> настоящего Порядка;</w:t>
      </w:r>
      <w:proofErr w:type="gramEnd"/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справка о наличии инвалидности с указанием группы (в случае отсутствия в федеральном реестре инвалидов сведений об инвалидности), Индивидуальная программа реабилитации инвалида, выданные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 (для инвалидов).</w:t>
      </w:r>
    </w:p>
    <w:p w:rsidR="00EE2592" w:rsidRDefault="00EE259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27.03.2020 N 97-п)</w:t>
      </w:r>
    </w:p>
    <w:p w:rsidR="00EE2592" w:rsidRDefault="00EE2592">
      <w:pPr>
        <w:pStyle w:val="ConsPlusNormal"/>
        <w:spacing w:before="240"/>
        <w:ind w:firstLine="540"/>
        <w:jc w:val="both"/>
      </w:pPr>
      <w:bookmarkStart w:id="5" w:name="P116"/>
      <w:bookmarkEnd w:id="5"/>
      <w:r>
        <w:t>14. Граждане, родственники которых не имеют возможности обеспечить им помощь и уход, дополнительно представляют документы (сведения) (в отношении каждого родственника), удостоверяющие или подтверждающие один из следующих фактов:</w:t>
      </w:r>
    </w:p>
    <w:p w:rsidR="00EE2592" w:rsidRDefault="00EE259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25.05.2018 N 163-п)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установления инвалидности, подтвержденной документом федерального государственного учреждения </w:t>
      </w:r>
      <w:proofErr w:type="gramStart"/>
      <w:r>
        <w:t>медико-социальной</w:t>
      </w:r>
      <w:proofErr w:type="gramEnd"/>
      <w:r>
        <w:t xml:space="preserve"> экспертизы (в случае наличия инвалидности у родственника), при отсутствии в федеральном реестре инвалидов сведений об инвалидности родственника;</w:t>
      </w:r>
    </w:p>
    <w:p w:rsidR="00EE2592" w:rsidRDefault="00EE259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27.03.2020 N 97-п)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lastRenderedPageBreak/>
        <w:t>достижения родственником пожилого возраста (женщины старше 55 лет, мужчины старше 60 лет);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нахождения родственника в </w:t>
      </w:r>
      <w:proofErr w:type="gramStart"/>
      <w:r>
        <w:t>местах</w:t>
      </w:r>
      <w:proofErr w:type="gramEnd"/>
      <w:r>
        <w:t xml:space="preserve"> лишения свободы;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проживания родственника за пределами соответствующего городского округа, муниципального района автономного округа.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14.1. Граждане, у родственников которых решением суда установлены алиментные обязательства по их содержанию, дополнительно представляют копии решений суда и исполнительных документов.</w:t>
      </w:r>
    </w:p>
    <w:p w:rsidR="00EE2592" w:rsidRDefault="00EE25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14.1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01.12.2017 N 488-п)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15. </w:t>
      </w:r>
      <w:proofErr w:type="gramStart"/>
      <w:r>
        <w:t>Управление социальной защиты населения Департамента по месту жительства граждан регистрирует заявление в день его поступления в журнале учета заявлений граждан, нуждающихся в социальном обслуживании, жилых помещениях в домах системы социального обслуживания граждан специализированного жилищного фонда автономного округа, с указанием даты и времени подачи заявления.</w:t>
      </w:r>
      <w:proofErr w:type="gramEnd"/>
    </w:p>
    <w:p w:rsidR="00EE2592" w:rsidRDefault="00EE259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16. В течение 10 рабочих дней со дня регистрации заявления Управление социальной защиты населения Департамента:</w:t>
      </w:r>
    </w:p>
    <w:p w:rsidR="00EE2592" w:rsidRDefault="00EE2592">
      <w:pPr>
        <w:pStyle w:val="ConsPlusNormal"/>
        <w:spacing w:before="240"/>
        <w:ind w:firstLine="540"/>
        <w:jc w:val="both"/>
      </w:pPr>
      <w:bookmarkStart w:id="6" w:name="P128"/>
      <w:bookmarkEnd w:id="6"/>
      <w:r>
        <w:t xml:space="preserve">16.1. Запрашивает в </w:t>
      </w:r>
      <w:proofErr w:type="gramStart"/>
      <w:r>
        <w:t>порядке</w:t>
      </w:r>
      <w:proofErr w:type="gramEnd"/>
      <w:r>
        <w:t xml:space="preserve"> межведомственного информационного взаимодействия: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сведения о совместном проживании гражданина с членами семьи, указанными в заявлении, и о количестве зарегистрированных в жилом помещении граждан;</w:t>
      </w:r>
    </w:p>
    <w:p w:rsidR="00EE2592" w:rsidRDefault="00EE2592">
      <w:pPr>
        <w:pStyle w:val="ConsPlusNormal"/>
        <w:spacing w:before="240"/>
        <w:ind w:firstLine="540"/>
        <w:jc w:val="both"/>
      </w:pPr>
      <w:proofErr w:type="gramStart"/>
      <w:r>
        <w:t>документы, подтверждающие отсутствие у гражданина и членов его семьи жилых помещений, принадлежащих им на праве собственности или занимаемых ими на основании договоров найма жилого помещения государственного или муниципального жилищного фонда в Российской Федерации (выписку из Единого государственного реестра недвижимости и сделок с ним о наличии (отсутствии) в собственности гражданина и членов его семьи жилых помещений;</w:t>
      </w:r>
      <w:proofErr w:type="gramEnd"/>
      <w:r>
        <w:t xml:space="preserve"> договор найма жилого помещения государственного или муниципального жилищного фонда; справку муниципального образования автономного округа о регистрации в качестве нуждающихся в улучшении жилищных условий или иные подтверждающие настоящий факт документы);</w:t>
      </w:r>
    </w:p>
    <w:p w:rsidR="00EE2592" w:rsidRDefault="00EE259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09.06.2017 N 231-п)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справки,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 (при наличии);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справки о размере пенсии с учетом надбавок, ежемесячной денежной выплаты и других аналогичных выплат, выдаваемой органом, осуществляющим пенсионное обеспечение;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сведения об отсутствии либо о наличии судимости;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сведения о страховом номере индивидуального лицевого счета гражданина в </w:t>
      </w:r>
      <w:r>
        <w:lastRenderedPageBreak/>
        <w:t>системе обязательного пенсионного страхования;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сведения об инвалидности из федерального реестра инвалидов.</w:t>
      </w:r>
    </w:p>
    <w:p w:rsidR="00EE2592" w:rsidRDefault="00EE2592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27.03.2020 N 97-п)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Гражданин вправе самостоятельно представить в Управление социальной защиты населения Департамента документы, указанные в </w:t>
      </w:r>
      <w:proofErr w:type="gramStart"/>
      <w:r>
        <w:t>настоящем</w:t>
      </w:r>
      <w:proofErr w:type="gramEnd"/>
      <w:r>
        <w:t xml:space="preserve"> подпункте.</w:t>
      </w:r>
    </w:p>
    <w:p w:rsidR="00EE2592" w:rsidRDefault="00EE2592">
      <w:pPr>
        <w:pStyle w:val="ConsPlusNormal"/>
        <w:spacing w:before="240"/>
        <w:ind w:firstLine="540"/>
        <w:jc w:val="both"/>
      </w:pPr>
      <w:bookmarkStart w:id="7" w:name="P139"/>
      <w:bookmarkEnd w:id="7"/>
      <w:r>
        <w:t>16.2. Организует обследование условий жизнедеятельности гражданина с составлением соответствующего акта и установлением его индивидуальной потребности в социальном обслуживании, жилом помещении в доме системы социального обслуживания граждан специализированного жилищного фонда автономного округа (социальной квартире, жилом помещении в специальном доме).</w:t>
      </w:r>
    </w:p>
    <w:p w:rsidR="00EE2592" w:rsidRDefault="00EE259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16.3. </w:t>
      </w:r>
      <w:proofErr w:type="gramStart"/>
      <w:r>
        <w:t>Организует заседание Комиссии в целях принятия решения о признании (либо отказе в признании) гражданина нуждающимся в социальной квартире, жилом помещении в специальном доме, о чем в письменной и электронной форме информирует его.</w:t>
      </w:r>
      <w:proofErr w:type="gramEnd"/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16.4. </w:t>
      </w:r>
      <w:proofErr w:type="gramStart"/>
      <w:r>
        <w:t xml:space="preserve">В случае признания гражданина нуждающимся в социальной квартире, жилом помещении в специальном доме направляет в Уполномоченное управление ходатайство о постановке гражданина на учет в качестве нуждающегося в социальной квартире, жилом помещении в специальном доме (далее - ходатайство), выписку из протокола заседания Комиссии, документы, указанные в </w:t>
      </w:r>
      <w:hyperlink w:anchor="P111" w:history="1">
        <w:r>
          <w:rPr>
            <w:color w:val="0000FF"/>
          </w:rPr>
          <w:t>пунктах 13</w:t>
        </w:r>
      </w:hyperlink>
      <w:r>
        <w:t xml:space="preserve">, </w:t>
      </w:r>
      <w:hyperlink w:anchor="P116" w:history="1">
        <w:r>
          <w:rPr>
            <w:color w:val="0000FF"/>
          </w:rPr>
          <w:t>14</w:t>
        </w:r>
      </w:hyperlink>
      <w:r>
        <w:t xml:space="preserve">, </w:t>
      </w:r>
      <w:hyperlink w:anchor="P128" w:history="1">
        <w:r>
          <w:rPr>
            <w:color w:val="0000FF"/>
          </w:rPr>
          <w:t>подпунктах 16.1</w:t>
        </w:r>
      </w:hyperlink>
      <w:r>
        <w:t xml:space="preserve">, </w:t>
      </w:r>
      <w:hyperlink w:anchor="P139" w:history="1">
        <w:r>
          <w:rPr>
            <w:color w:val="0000FF"/>
          </w:rPr>
          <w:t>16.2 пункта 16</w:t>
        </w:r>
      </w:hyperlink>
      <w:r>
        <w:t xml:space="preserve"> настоящего Порядка.</w:t>
      </w:r>
      <w:proofErr w:type="gramEnd"/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17. Уполномоченное управление в день поступления ходатайства, выписки из протокола заседания Комиссии, документов, указанных в </w:t>
      </w:r>
      <w:hyperlink w:anchor="P111" w:history="1">
        <w:r>
          <w:rPr>
            <w:color w:val="0000FF"/>
          </w:rPr>
          <w:t>пунктах 13</w:t>
        </w:r>
      </w:hyperlink>
      <w:r>
        <w:t xml:space="preserve">, </w:t>
      </w:r>
      <w:hyperlink w:anchor="P116" w:history="1">
        <w:r>
          <w:rPr>
            <w:color w:val="0000FF"/>
          </w:rPr>
          <w:t>14</w:t>
        </w:r>
      </w:hyperlink>
      <w:r>
        <w:t xml:space="preserve">, </w:t>
      </w:r>
      <w:hyperlink w:anchor="P128" w:history="1">
        <w:r>
          <w:rPr>
            <w:color w:val="0000FF"/>
          </w:rPr>
          <w:t>подпунктах 16.1</w:t>
        </w:r>
      </w:hyperlink>
      <w:r>
        <w:t xml:space="preserve">, </w:t>
      </w:r>
      <w:hyperlink w:anchor="P139" w:history="1">
        <w:r>
          <w:rPr>
            <w:color w:val="0000FF"/>
          </w:rPr>
          <w:t>16.2 пункта 16</w:t>
        </w:r>
      </w:hyperlink>
      <w:r>
        <w:t xml:space="preserve"> настоящего Порядка:</w:t>
      </w:r>
    </w:p>
    <w:p w:rsidR="00EE2592" w:rsidRDefault="00EE2592">
      <w:pPr>
        <w:pStyle w:val="ConsPlusNormal"/>
        <w:spacing w:before="240"/>
        <w:ind w:firstLine="540"/>
        <w:jc w:val="both"/>
      </w:pPr>
      <w:proofErr w:type="gramStart"/>
      <w:r>
        <w:t>приказом ставит гражданина на учет в качестве нуждающегося в социальной квартире либо жилом помещении в специальном доме;</w:t>
      </w:r>
      <w:proofErr w:type="gramEnd"/>
    </w:p>
    <w:p w:rsidR="00EE2592" w:rsidRDefault="00EE2592">
      <w:pPr>
        <w:pStyle w:val="ConsPlusNormal"/>
        <w:spacing w:before="240"/>
        <w:ind w:firstLine="540"/>
        <w:jc w:val="both"/>
      </w:pPr>
      <w:r>
        <w:t>извещает Департамент об изданном приказе для ведения единой очередности граждан, нуждающихся в предоставлении жилых помещений в домах системы социального обслуживания граждан специализированного жилищного фонда автономного округа;</w:t>
      </w:r>
    </w:p>
    <w:p w:rsidR="00EE2592" w:rsidRDefault="00EE259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извещает гражданина о постановке его на учет в качестве нуждающегося в социальной квартире либо жилом помещении в специальном доме.</w:t>
      </w:r>
    </w:p>
    <w:p w:rsidR="00EE2592" w:rsidRDefault="00EE2592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25.05.2018 N 163-п)</w:t>
      </w:r>
    </w:p>
    <w:p w:rsidR="00EE2592" w:rsidRDefault="00EE2592">
      <w:pPr>
        <w:pStyle w:val="ConsPlusNormal"/>
        <w:spacing w:before="240"/>
        <w:ind w:firstLine="540"/>
        <w:jc w:val="both"/>
      </w:pPr>
      <w:bookmarkStart w:id="8" w:name="P149"/>
      <w:bookmarkEnd w:id="8"/>
      <w:r>
        <w:t xml:space="preserve">18. Социальные квартиры, жилые помещения в специальном </w:t>
      </w:r>
      <w:proofErr w:type="gramStart"/>
      <w:r>
        <w:t>доме</w:t>
      </w:r>
      <w:proofErr w:type="gramEnd"/>
      <w:r>
        <w:t xml:space="preserve"> предоставляются гражданам, состоящим на учете в качестве нуждающихся, в порядке очередности, сформированной Департаментом и Уполномоченным управлением, исходя из даты и времени подачи гражданами заявлений, с учетом </w:t>
      </w:r>
      <w:hyperlink w:anchor="P94" w:history="1">
        <w:r>
          <w:rPr>
            <w:color w:val="0000FF"/>
          </w:rPr>
          <w:t>пункта 8</w:t>
        </w:r>
      </w:hyperlink>
      <w:r>
        <w:t xml:space="preserve"> настоящего Порядка.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19. Департамент в письменной и электронной форме уведомляет состоящих на </w:t>
      </w:r>
      <w:proofErr w:type="gramStart"/>
      <w:r>
        <w:t>учете</w:t>
      </w:r>
      <w:proofErr w:type="gramEnd"/>
      <w:r>
        <w:t xml:space="preserve"> граждан о предоставлении им социальных квартир, жилых помещений в специальном </w:t>
      </w:r>
      <w:r>
        <w:lastRenderedPageBreak/>
        <w:t>доме в день поступления информации от Уполномоченного управления о наличии свободного жилого помещения.</w:t>
      </w:r>
    </w:p>
    <w:p w:rsidR="00EE2592" w:rsidRDefault="00EE2592">
      <w:pPr>
        <w:pStyle w:val="ConsPlusNormal"/>
        <w:spacing w:before="240"/>
        <w:ind w:firstLine="540"/>
        <w:jc w:val="both"/>
      </w:pPr>
      <w:bookmarkStart w:id="9" w:name="P151"/>
      <w:bookmarkEnd w:id="9"/>
      <w:r>
        <w:t xml:space="preserve">20. Решение об отказе в признании граждан </w:t>
      </w:r>
      <w:proofErr w:type="gramStart"/>
      <w:r>
        <w:t>нуждающимися</w:t>
      </w:r>
      <w:proofErr w:type="gramEnd"/>
      <w:r>
        <w:t xml:space="preserve"> в социальных квартирах, жилых помещениях в специальном доме принимается в случаях: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непредставления документов, предусмотренных </w:t>
      </w:r>
      <w:hyperlink w:anchor="P111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16" w:history="1">
        <w:r>
          <w:rPr>
            <w:color w:val="0000FF"/>
          </w:rPr>
          <w:t>14</w:t>
        </w:r>
      </w:hyperlink>
      <w:r>
        <w:t xml:space="preserve"> настоящего Порядка;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отсутствия у граждан правовых оснований состоять на </w:t>
      </w:r>
      <w:proofErr w:type="gramStart"/>
      <w:r>
        <w:t>учете</w:t>
      </w:r>
      <w:proofErr w:type="gramEnd"/>
      <w:r>
        <w:t xml:space="preserve"> в качестве нуждающихся в социальных квартирах, жилых помещениях в специальном доме;</w:t>
      </w:r>
    </w:p>
    <w:p w:rsidR="00EE2592" w:rsidRDefault="00EE2592">
      <w:pPr>
        <w:pStyle w:val="ConsPlusNormal"/>
        <w:spacing w:before="240"/>
        <w:ind w:firstLine="540"/>
        <w:jc w:val="both"/>
      </w:pPr>
      <w:proofErr w:type="gramStart"/>
      <w:r>
        <w:t>наличия у граждан медицинских противопоказаний для самостоятельного проживания в жилых помещениях в домах системы социального обслуживания специализированного жилищного фонда автономного округа (заболеваний, представляющих опасность для окружающих (включая психические, венерические заболевания, туберкулез) либо требующих лечения в специализированных организациях здравоохранения, а также хронического алкоголизма, наркомании, токсикомании);</w:t>
      </w:r>
      <w:proofErr w:type="gramEnd"/>
    </w:p>
    <w:p w:rsidR="00EE2592" w:rsidRDefault="00EE2592">
      <w:pPr>
        <w:pStyle w:val="ConsPlusNormal"/>
        <w:spacing w:before="240"/>
        <w:ind w:firstLine="540"/>
        <w:jc w:val="both"/>
      </w:pPr>
      <w:r>
        <w:t>нуждаемости граждан в постоянном постороннем уходе и направлении в дома-интернаты (отделения) для престарелых и инвалидов в соответствии с законодательством Российской Федерации.</w:t>
      </w:r>
    </w:p>
    <w:p w:rsidR="00EE2592" w:rsidRDefault="00EE2592">
      <w:pPr>
        <w:pStyle w:val="ConsPlusNormal"/>
        <w:spacing w:before="240"/>
        <w:ind w:firstLine="540"/>
        <w:jc w:val="both"/>
      </w:pPr>
      <w:proofErr w:type="gramStart"/>
      <w:r>
        <w:t>Граждане, которые совершили сделки купли-продажи, обмена, дарения жилых помещений, находившихся у них в собственности, в результате чего стали относиться к числу граждан, не обеспеченных жилыми помещениями, принимаются на учет с целью предоставления им социальных квартир, жилых помещений в специальном доме не ранее чем через пять лет со дня совершения указанных действий.</w:t>
      </w:r>
      <w:proofErr w:type="gramEnd"/>
    </w:p>
    <w:p w:rsidR="00EE2592" w:rsidRDefault="00EE2592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28.06.2019 N 211-п)</w:t>
      </w:r>
    </w:p>
    <w:p w:rsidR="00EE2592" w:rsidRDefault="00EE2592">
      <w:pPr>
        <w:pStyle w:val="ConsPlusNormal"/>
        <w:spacing w:before="240"/>
        <w:ind w:firstLine="540"/>
        <w:jc w:val="both"/>
      </w:pPr>
      <w:bookmarkStart w:id="10" w:name="P158"/>
      <w:bookmarkEnd w:id="10"/>
      <w:r>
        <w:t>21. Решение о снятии граждан с учета в качестве нуждающихся в социальных квартирах, жилых помещениях в специальном доме принимает Комиссия при Уполномоченном управлении в случаях: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подачи ими по месту учета заявлений о снятии с него;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утраты оснований, дающих им право на получение социальных квартир, жилых помещений в специальном </w:t>
      </w:r>
      <w:proofErr w:type="gramStart"/>
      <w:r>
        <w:t>доме</w:t>
      </w:r>
      <w:proofErr w:type="gramEnd"/>
      <w:r>
        <w:t>;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выявления в представленных ими </w:t>
      </w:r>
      <w:proofErr w:type="gramStart"/>
      <w:r>
        <w:t>документах</w:t>
      </w:r>
      <w:proofErr w:type="gramEnd"/>
      <w:r>
        <w:t xml:space="preserve"> сведений, не соответствующих действительности и послуживших основанием принятия на учет.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22. </w:t>
      </w:r>
      <w:proofErr w:type="gramStart"/>
      <w:r>
        <w:t xml:space="preserve">Решение о снятии граждан с учета в качестве нуждающихся в социальных квартирах, жилых помещениях в специальном доме принимает Комиссия при Уполномоченном управлении в течение 3 рабочих дней с момента установления фактов, указанных в </w:t>
      </w:r>
      <w:hyperlink w:anchor="P158" w:history="1">
        <w:r>
          <w:rPr>
            <w:color w:val="0000FF"/>
          </w:rPr>
          <w:t>пункте 21</w:t>
        </w:r>
      </w:hyperlink>
      <w:r>
        <w:t xml:space="preserve"> настоящего Порядка, о чем в день принятия решения Уполномоченное управление в письменной и электронной форме информирует граждан.</w:t>
      </w:r>
      <w:proofErr w:type="gramEnd"/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23. </w:t>
      </w:r>
      <w:proofErr w:type="gramStart"/>
      <w:r>
        <w:t xml:space="preserve">На основании уведомления Департамента в соответствии с предусмотренной </w:t>
      </w:r>
      <w:hyperlink w:anchor="P149" w:history="1">
        <w:r>
          <w:rPr>
            <w:color w:val="0000FF"/>
          </w:rPr>
          <w:t>пунктом 18</w:t>
        </w:r>
      </w:hyperlink>
      <w:r>
        <w:t xml:space="preserve"> настоящего Порядка очередностью учреждение социального обслуживания автономного округа, в котором предоставляется жилое помещение, в день заселения </w:t>
      </w:r>
      <w:r>
        <w:lastRenderedPageBreak/>
        <w:t>гражданина заключает с ним договор найма жилого помещения в доме системы социального обслуживания граждан специализированного жилищного фонда автономного округа по форме, утвержденной приказом Департамента (далее - договор найма).</w:t>
      </w:r>
      <w:proofErr w:type="gramEnd"/>
    </w:p>
    <w:p w:rsidR="00EE2592" w:rsidRDefault="00EE259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24. Договор найма является бессрочным, его расторжение осуществляется по основаниям и в </w:t>
      </w:r>
      <w:proofErr w:type="gramStart"/>
      <w:r>
        <w:t>порядке</w:t>
      </w:r>
      <w:proofErr w:type="gramEnd"/>
      <w:r>
        <w:t>, предусмотренным действующим законодательством Российской Федерации.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25. Социальные квартиры, жилые помещения в специальном </w:t>
      </w:r>
      <w:proofErr w:type="gramStart"/>
      <w:r>
        <w:t>доме</w:t>
      </w:r>
      <w:proofErr w:type="gramEnd"/>
      <w:r>
        <w:t xml:space="preserve"> не подлежат приватизации, обмену, разделу, сдаче в поднаем или аренду проживающими в них гражданами, а также вселению на проживание и регистрации в них иных граждан, кроме случая, установленного </w:t>
      </w:r>
      <w:hyperlink w:anchor="P171" w:history="1">
        <w:r>
          <w:rPr>
            <w:color w:val="0000FF"/>
          </w:rPr>
          <w:t>пунктом 30</w:t>
        </w:r>
      </w:hyperlink>
      <w:r>
        <w:t xml:space="preserve"> настоящего Порядка.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26. Гражданину жилое помещение предоставляется по нормам, установленным законодательством Российской Федерации и автономного округа.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27. Гражданин, переселяющийся в социальную квартиру, специальный дом, переезд и провоз багажа осуществляет за счет собственных средств.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28. В случае освобождения жилого помещения одним из супругов, проживающим в социальной квартире, специальном доме, с согласия гражданина осуществляется замена занимаемой жилой площади на </w:t>
      </w:r>
      <w:proofErr w:type="gramStart"/>
      <w:r>
        <w:t>меньшую</w:t>
      </w:r>
      <w:proofErr w:type="gramEnd"/>
      <w:r>
        <w:t>.</w:t>
      </w:r>
    </w:p>
    <w:p w:rsidR="00EE2592" w:rsidRDefault="00EE2592">
      <w:pPr>
        <w:pStyle w:val="ConsPlusNormal"/>
        <w:spacing w:before="240"/>
        <w:ind w:firstLine="540"/>
        <w:jc w:val="both"/>
      </w:pPr>
      <w:r>
        <w:t>29. В случае выезда гражданина из жилого помещения договор найма с ним расторгается в порядке, установленном действующим законодательством Российской Федерации.</w:t>
      </w:r>
    </w:p>
    <w:p w:rsidR="00EE2592" w:rsidRDefault="00EE2592">
      <w:pPr>
        <w:pStyle w:val="ConsPlusNormal"/>
        <w:spacing w:before="240"/>
        <w:ind w:firstLine="540"/>
        <w:jc w:val="both"/>
      </w:pPr>
      <w:bookmarkStart w:id="11" w:name="P171"/>
      <w:bookmarkEnd w:id="11"/>
      <w:r>
        <w:t xml:space="preserve">30. </w:t>
      </w:r>
      <w:proofErr w:type="gramStart"/>
      <w:r>
        <w:t xml:space="preserve">Гражданин, который после предоставления социальной квартиры, жилого помещения в специальном доме вступил в брак, вправе вселить супруга (супругу) в занимаемое им жилое помещение, при условии отнесения супруга (супруги) к категориям граждан, установленным </w:t>
      </w:r>
      <w:hyperlink w:anchor="P64" w:history="1">
        <w:r>
          <w:rPr>
            <w:color w:val="0000FF"/>
          </w:rPr>
          <w:t>пунктом 3</w:t>
        </w:r>
      </w:hyperlink>
      <w:r>
        <w:t xml:space="preserve"> настоящего Порядка, не обеспеченным жилыми помещениями в Российской Федерации, его (ее) проживания в автономном округе и соблюдении условий, установленных </w:t>
      </w:r>
      <w:hyperlink w:anchor="P81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  <w:proofErr w:type="gramEnd"/>
      <w:r>
        <w:t xml:space="preserve"> </w:t>
      </w:r>
      <w:proofErr w:type="gramStart"/>
      <w:r>
        <w:t>Требования к продолжительности проживания супруга (супруги) в автономном округе не предъявляются.</w:t>
      </w:r>
      <w:proofErr w:type="gramEnd"/>
    </w:p>
    <w:p w:rsidR="00EE2592" w:rsidRDefault="00EE2592">
      <w:pPr>
        <w:pStyle w:val="ConsPlusNormal"/>
        <w:spacing w:before="240"/>
        <w:ind w:firstLine="540"/>
        <w:jc w:val="both"/>
      </w:pPr>
      <w:r>
        <w:t xml:space="preserve">31. </w:t>
      </w:r>
      <w:proofErr w:type="gramStart"/>
      <w:r>
        <w:t>Граждане несут ответственность за содержание социальных квартир, жилых помещений в специальном доме, соблюдение правил проживания в жилых помещениях в домах системы социального обслуживания граждан специализированного жилищного фонда в порядке, установленном действующим законодательством Российской Федерации.</w:t>
      </w:r>
      <w:proofErr w:type="gramEnd"/>
    </w:p>
    <w:p w:rsidR="00EE2592" w:rsidRDefault="00EE259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EE2592" w:rsidRDefault="00EE2592">
      <w:pPr>
        <w:pStyle w:val="ConsPlusNormal"/>
        <w:jc w:val="both"/>
      </w:pPr>
    </w:p>
    <w:p w:rsidR="00EE2592" w:rsidRDefault="00EE2592">
      <w:pPr>
        <w:pStyle w:val="ConsPlusNormal"/>
        <w:jc w:val="both"/>
      </w:pPr>
    </w:p>
    <w:p w:rsidR="00EE2592" w:rsidRDefault="00EE25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778" w:rsidRDefault="00EE2592">
      <w:bookmarkStart w:id="12" w:name="_GoBack"/>
      <w:bookmarkEnd w:id="12"/>
    </w:p>
    <w:sectPr w:rsidR="00601778" w:rsidSect="00D9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92"/>
    <w:rsid w:val="000222EC"/>
    <w:rsid w:val="007C013F"/>
    <w:rsid w:val="008E32AE"/>
    <w:rsid w:val="00AA5A38"/>
    <w:rsid w:val="00BA4E23"/>
    <w:rsid w:val="00E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2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32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32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32A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32A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2A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2A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2A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2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32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32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32A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E32A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32A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32A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32A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32A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E32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32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32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E32A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E32AE"/>
    <w:rPr>
      <w:b/>
      <w:bCs/>
    </w:rPr>
  </w:style>
  <w:style w:type="character" w:styleId="a8">
    <w:name w:val="Emphasis"/>
    <w:basedOn w:val="a0"/>
    <w:uiPriority w:val="20"/>
    <w:qFormat/>
    <w:rsid w:val="008E32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32AE"/>
    <w:rPr>
      <w:szCs w:val="32"/>
    </w:rPr>
  </w:style>
  <w:style w:type="paragraph" w:styleId="aa">
    <w:name w:val="List Paragraph"/>
    <w:basedOn w:val="a"/>
    <w:uiPriority w:val="34"/>
    <w:qFormat/>
    <w:rsid w:val="008E32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32AE"/>
    <w:rPr>
      <w:i/>
    </w:rPr>
  </w:style>
  <w:style w:type="character" w:customStyle="1" w:styleId="22">
    <w:name w:val="Цитата 2 Знак"/>
    <w:basedOn w:val="a0"/>
    <w:link w:val="21"/>
    <w:uiPriority w:val="29"/>
    <w:rsid w:val="008E32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32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32AE"/>
    <w:rPr>
      <w:b/>
      <w:i/>
      <w:sz w:val="24"/>
    </w:rPr>
  </w:style>
  <w:style w:type="character" w:styleId="ad">
    <w:name w:val="Subtle Emphasis"/>
    <w:uiPriority w:val="19"/>
    <w:qFormat/>
    <w:rsid w:val="008E32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32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32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32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32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32AE"/>
    <w:pPr>
      <w:outlineLvl w:val="9"/>
    </w:pPr>
  </w:style>
  <w:style w:type="paragraph" w:customStyle="1" w:styleId="ConsPlusNormal">
    <w:name w:val="ConsPlusNormal"/>
    <w:rsid w:val="00EE2592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EE2592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EE259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2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32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32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32A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32A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2A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2A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2A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2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32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32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32A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E32A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32A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32A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32A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32A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E32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32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32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E32A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E32AE"/>
    <w:rPr>
      <w:b/>
      <w:bCs/>
    </w:rPr>
  </w:style>
  <w:style w:type="character" w:styleId="a8">
    <w:name w:val="Emphasis"/>
    <w:basedOn w:val="a0"/>
    <w:uiPriority w:val="20"/>
    <w:qFormat/>
    <w:rsid w:val="008E32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32AE"/>
    <w:rPr>
      <w:szCs w:val="32"/>
    </w:rPr>
  </w:style>
  <w:style w:type="paragraph" w:styleId="aa">
    <w:name w:val="List Paragraph"/>
    <w:basedOn w:val="a"/>
    <w:uiPriority w:val="34"/>
    <w:qFormat/>
    <w:rsid w:val="008E32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32AE"/>
    <w:rPr>
      <w:i/>
    </w:rPr>
  </w:style>
  <w:style w:type="character" w:customStyle="1" w:styleId="22">
    <w:name w:val="Цитата 2 Знак"/>
    <w:basedOn w:val="a0"/>
    <w:link w:val="21"/>
    <w:uiPriority w:val="29"/>
    <w:rsid w:val="008E32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32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32AE"/>
    <w:rPr>
      <w:b/>
      <w:i/>
      <w:sz w:val="24"/>
    </w:rPr>
  </w:style>
  <w:style w:type="character" w:styleId="ad">
    <w:name w:val="Subtle Emphasis"/>
    <w:uiPriority w:val="19"/>
    <w:qFormat/>
    <w:rsid w:val="008E32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32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32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32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32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32AE"/>
    <w:pPr>
      <w:outlineLvl w:val="9"/>
    </w:pPr>
  </w:style>
  <w:style w:type="paragraph" w:customStyle="1" w:styleId="ConsPlusNormal">
    <w:name w:val="ConsPlusNormal"/>
    <w:rsid w:val="00EE2592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EE2592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EE259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8DD041364E8FD4B305572650CE73236D2FDE51C60E43EF87B6E533F3E3A304BDB1477F66B60C241772A52A5CCB1D8C5CE2FDA981E1F9D2E4E118E351QEK" TargetMode="External"/><Relationship Id="rId18" Type="http://schemas.openxmlformats.org/officeDocument/2006/relationships/hyperlink" Target="consultantplus://offline/ref=1F8DD041364E8FD4B305573053A2242C68238155C50E4ABED3E4E364ACB3A551FDF1412A25F200251179F17B1D9544DD1DA9F0AD9AFDF9D45FQBK" TargetMode="External"/><Relationship Id="rId26" Type="http://schemas.openxmlformats.org/officeDocument/2006/relationships/hyperlink" Target="consultantplus://offline/ref=1F8DD041364E8FD4B305572650CE73236D2FDE51C50B47EF8FB0E533F3E3A304BDB1477F66B60C241772A52A5ECB1D8C5CE2FDA981E1F9D2E4E118E351QEK" TargetMode="External"/><Relationship Id="rId39" Type="http://schemas.openxmlformats.org/officeDocument/2006/relationships/hyperlink" Target="consultantplus://offline/ref=1F8DD041364E8FD4B305572650CE73236D2FDE51C60C42EC8AB2E533F3E3A304BDB1477F66B60C241772A52A50CB1D8C5CE2FDA981E1F9D2E4E118E351QEK" TargetMode="External"/><Relationship Id="rId21" Type="http://schemas.openxmlformats.org/officeDocument/2006/relationships/hyperlink" Target="consultantplus://offline/ref=1F8DD041364E8FD4B305572650CE73236D2FDE51C60A45EC88B0E533F3E3A304BDB1477F66B60C241772A52C5ECB1D8C5CE2FDA981E1F9D2E4E118E351QEK" TargetMode="External"/><Relationship Id="rId34" Type="http://schemas.openxmlformats.org/officeDocument/2006/relationships/hyperlink" Target="consultantplus://offline/ref=1F8DD041364E8FD4B305572650CE73236D2FDE51C60C42EC8AB2E533F3E3A304BDB1477F66B60C241772A52A5CCB1D8C5CE2FDA981E1F9D2E4E118E351QEK" TargetMode="External"/><Relationship Id="rId42" Type="http://schemas.openxmlformats.org/officeDocument/2006/relationships/hyperlink" Target="consultantplus://offline/ref=1F8DD041364E8FD4B305572650CE73236D2FDE51C60245EB89B1E533F3E3A304BDB1477F66B60C241772A52A5FCB1D8C5CE2FDA981E1F9D2E4E118E351QEK" TargetMode="External"/><Relationship Id="rId47" Type="http://schemas.openxmlformats.org/officeDocument/2006/relationships/hyperlink" Target="consultantplus://offline/ref=1F8DD041364E8FD4B305573053A2242C68238254C1084ABED3E4E364ACB3A551EFF1192625F71F25136CA72A5B5CQ1K" TargetMode="External"/><Relationship Id="rId50" Type="http://schemas.openxmlformats.org/officeDocument/2006/relationships/hyperlink" Target="consultantplus://offline/ref=1F8DD041364E8FD4B305572650CE73236D2FDE51C50B47EF8FB0E533F3E3A304BDB1477F66B60C241772A52B59CB1D8C5CE2FDA981E1F9D2E4E118E351QEK" TargetMode="External"/><Relationship Id="rId55" Type="http://schemas.openxmlformats.org/officeDocument/2006/relationships/hyperlink" Target="consultantplus://offline/ref=1F8DD041364E8FD4B305572650CE73236D2FDE51C50B47EF8FB1E533F3E3A304BDB1477F66B60C241772A52A51CB1D8C5CE2FDA981E1F9D2E4E118E351QEK" TargetMode="External"/><Relationship Id="rId63" Type="http://schemas.openxmlformats.org/officeDocument/2006/relationships/hyperlink" Target="consultantplus://offline/ref=1F8DD041364E8FD4B305572650CE73236D2FDE51C50B47EF8FB0E533F3E3A304BDB1477F66B60C241772A52B59CB1D8C5CE2FDA981E1F9D2E4E118E351QEK" TargetMode="External"/><Relationship Id="rId7" Type="http://schemas.openxmlformats.org/officeDocument/2006/relationships/hyperlink" Target="consultantplus://offline/ref=1F8DD041364E8FD4B305572650CE73236D2FDE51CF0E46EF8FBBB839FBBAAF06BABE186861FF00251772A52F529418994DBAF0AC9AFFFDC8F8E31A5EQ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8DD041364E8FD4B305572650CE73236D2FDE51C60245EB89B1E533F3E3A304BDB1477F66B60C241772A52A5CCB1D8C5CE2FDA981E1F9D2E4E118E351QEK" TargetMode="External"/><Relationship Id="rId20" Type="http://schemas.openxmlformats.org/officeDocument/2006/relationships/hyperlink" Target="consultantplus://offline/ref=1F8DD041364E8FD4B305572650CE73236D2FDE51C50947E18FB3E533F3E3A304BDB1477F66B60C241772A5295BCB1D8C5CE2FDA981E1F9D2E4E118E351QEK" TargetMode="External"/><Relationship Id="rId29" Type="http://schemas.openxmlformats.org/officeDocument/2006/relationships/hyperlink" Target="consultantplus://offline/ref=1F8DD041364E8FD4B305572650CE73236D2FDE51C60A45EC88B0E533F3E3A304BDB1477F66B60C241772A52C50CB1D8C5CE2FDA981E1F9D2E4E118E351QEK" TargetMode="External"/><Relationship Id="rId41" Type="http://schemas.openxmlformats.org/officeDocument/2006/relationships/hyperlink" Target="consultantplus://offline/ref=1F8DD041364E8FD4B305572650CE73236D2FDE51C60C42EC8AB2E533F3E3A304BDB1477F66B60C241772A52B59CB1D8C5CE2FDA981E1F9D2E4E118E351QEK" TargetMode="External"/><Relationship Id="rId54" Type="http://schemas.openxmlformats.org/officeDocument/2006/relationships/hyperlink" Target="consultantplus://offline/ref=1F8DD041364E8FD4B305572650CE73236D2FDE51C50B46E087B4E533F3E3A304BDB1477F66B60C241772A52B5CCB1D8C5CE2FDA981E1F9D2E4E118E351QEK" TargetMode="External"/><Relationship Id="rId62" Type="http://schemas.openxmlformats.org/officeDocument/2006/relationships/hyperlink" Target="consultantplus://offline/ref=1F8DD041364E8FD4B305572650CE73236D2FDE51C60245EB89B1E533F3E3A304BDB1477F66B60C241772A52B59CB1D8C5CE2FDA981E1F9D2E4E118E351Q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DD041364E8FD4B305572650CE73236D2FDE51C60A45EC88B0E533F3E3A304BDB1477F66B60C241772A52C5FCB1D8C5CE2FDA981E1F9D2E4E118E351QEK" TargetMode="External"/><Relationship Id="rId11" Type="http://schemas.openxmlformats.org/officeDocument/2006/relationships/hyperlink" Target="consultantplus://offline/ref=1F8DD041364E8FD4B305572650CE73236D2FDE51C60A49EC8AB4E533F3E3A304BDB1477F66B60C241772A52A5CCB1D8C5CE2FDA981E1F9D2E4E118E351QEK" TargetMode="External"/><Relationship Id="rId24" Type="http://schemas.openxmlformats.org/officeDocument/2006/relationships/hyperlink" Target="consultantplus://offline/ref=1F8DD041364E8FD4B305572650CE73236D2FDE51C50B47EF8FB0E533F3E3A304BDB1477F66B60C241772A52A5ECB1D8C5CE2FDA981E1F9D2E4E118E351QEK" TargetMode="External"/><Relationship Id="rId32" Type="http://schemas.openxmlformats.org/officeDocument/2006/relationships/hyperlink" Target="consultantplus://offline/ref=1F8DD041364E8FD4B305572650CE73236D2FDE51C60E43EF87B6E533F3E3A304BDB1477F66B60C241772A52A5CCB1D8C5CE2FDA981E1F9D2E4E118E351QEK" TargetMode="External"/><Relationship Id="rId37" Type="http://schemas.openxmlformats.org/officeDocument/2006/relationships/hyperlink" Target="consultantplus://offline/ref=1F8DD041364E8FD4B305572650CE73236D2FDE51C50B47EF8FB0E533F3E3A304BDB1477F66B60C241772A52B59CB1D8C5CE2FDA981E1F9D2E4E118E351QEK" TargetMode="External"/><Relationship Id="rId40" Type="http://schemas.openxmlformats.org/officeDocument/2006/relationships/hyperlink" Target="consultantplus://offline/ref=1F8DD041364E8FD4B305572650CE73236D2FDE51C60E43EF87B6E533F3E3A304BDB1477F66B60C241772A52A5FCB1D8C5CE2FDA981E1F9D2E4E118E351QEK" TargetMode="External"/><Relationship Id="rId45" Type="http://schemas.openxmlformats.org/officeDocument/2006/relationships/hyperlink" Target="consultantplus://offline/ref=1F8DD041364E8FD4B305572650CE73236D2FDE51C60C42EC8AB2E533F3E3A304BDB1477F66B60C241772A52B58CB1D8C5CE2FDA981E1F9D2E4E118E351QEK" TargetMode="External"/><Relationship Id="rId53" Type="http://schemas.openxmlformats.org/officeDocument/2006/relationships/hyperlink" Target="consultantplus://offline/ref=1F8DD041364E8FD4B305572650CE73236D2FDE51C60C42EC8AB2E533F3E3A304BDB1477F66B60C241772A52B5ECB1D8C5CE2FDA981E1F9D2E4E118E351QEK" TargetMode="External"/><Relationship Id="rId58" Type="http://schemas.openxmlformats.org/officeDocument/2006/relationships/hyperlink" Target="consultantplus://offline/ref=1F8DD041364E8FD4B305572650CE73236D2FDE51C50B46E087B4E533F3E3A304BDB1477F66B60C241772A52B5FCB1D8C5CE2FDA981E1F9D2E4E118E351QEK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F8DD041364E8FD4B305572650CE73236D2FDE51C60C42EC8AB2E533F3E3A304BDB1477F66B60C241772A52A5CCB1D8C5CE2FDA981E1F9D2E4E118E351QEK" TargetMode="External"/><Relationship Id="rId23" Type="http://schemas.openxmlformats.org/officeDocument/2006/relationships/hyperlink" Target="consultantplus://offline/ref=1F8DD041364E8FD4B305572650CE73236D2FDE51C60A49EC8AB4E533F3E3A304BDB1477F66B60C241772A52A51CB1D8C5CE2FDA981E1F9D2E4E118E351QEK" TargetMode="External"/><Relationship Id="rId28" Type="http://schemas.openxmlformats.org/officeDocument/2006/relationships/hyperlink" Target="consultantplus://offline/ref=1F8DD041364E8FD4B305572650CE73236D2FDE51C50344E88ABBB839FBBAAF06BABE186861FF00251772A52F529418994DBAF0AC9AFFFDC8F8E31A5EQ0K" TargetMode="External"/><Relationship Id="rId36" Type="http://schemas.openxmlformats.org/officeDocument/2006/relationships/hyperlink" Target="consultantplus://offline/ref=1F8DD041364E8FD4B305572650CE73236D2FDE51C50B46E087B4E533F3E3A304BDB1477F66B60C241772A52B5ACB1D8C5CE2FDA981E1F9D2E4E118E351QEK" TargetMode="External"/><Relationship Id="rId49" Type="http://schemas.openxmlformats.org/officeDocument/2006/relationships/hyperlink" Target="consultantplus://offline/ref=1F8DD041364E8FD4B305572650CE73236D2FDE51C50B47EF8FB0E533F3E3A304BDB1477F66B60C241772A52B59CB1D8C5CE2FDA981E1F9D2E4E118E351QEK" TargetMode="External"/><Relationship Id="rId57" Type="http://schemas.openxmlformats.org/officeDocument/2006/relationships/hyperlink" Target="consultantplus://offline/ref=1F8DD041364E8FD4B305572650CE73236D2FDE51C60E43EF87B6E533F3E3A304BDB1477F66B60C241772A52A51CB1D8C5CE2FDA981E1F9D2E4E118E351QEK" TargetMode="External"/><Relationship Id="rId61" Type="http://schemas.openxmlformats.org/officeDocument/2006/relationships/hyperlink" Target="consultantplus://offline/ref=1F8DD041364E8FD4B305572650CE73236D2FDE51C60C42EC8AB2E533F3E3A304BDB1477F66B60C241772A52B51CB1D8C5CE2FDA981E1F9D2E4E118E351QEK" TargetMode="External"/><Relationship Id="rId10" Type="http://schemas.openxmlformats.org/officeDocument/2006/relationships/hyperlink" Target="consultantplus://offline/ref=1F8DD041364E8FD4B305572650CE73236D2FDE51C60A42EF8AB3E533F3E3A304BDB1477F66B60C241772A52A5CCB1D8C5CE2FDA981E1F9D2E4E118E351QEK" TargetMode="External"/><Relationship Id="rId19" Type="http://schemas.openxmlformats.org/officeDocument/2006/relationships/hyperlink" Target="consultantplus://offline/ref=1F8DD041364E8FD4B305573053A2242C6821875DC4024ABED3E4E364ACB3A551EFF1192625F71F25136CA72A5B5CQ1K" TargetMode="External"/><Relationship Id="rId31" Type="http://schemas.openxmlformats.org/officeDocument/2006/relationships/hyperlink" Target="consultantplus://offline/ref=1F8DD041364E8FD4B305572650CE73236D2FDE51C50B47EF8FB0E533F3E3A304BDB1477F66B60C241772A52A51CB1D8C5CE2FDA981E1F9D2E4E118E351QEK" TargetMode="External"/><Relationship Id="rId44" Type="http://schemas.openxmlformats.org/officeDocument/2006/relationships/hyperlink" Target="consultantplus://offline/ref=1F8DD041364E8FD4B305572650CE73236D2FDE51C60245EB89B1E533F3E3A304BDB1477F66B60C241772A52A50CB1D8C5CE2FDA981E1F9D2E4E118E351QEK" TargetMode="External"/><Relationship Id="rId52" Type="http://schemas.openxmlformats.org/officeDocument/2006/relationships/hyperlink" Target="consultantplus://offline/ref=1F8DD041364E8FD4B305572650CE73236D2FDE51C50B46E087B4E533F3E3A304BDB1477F66B60C241772A52B5DCB1D8C5CE2FDA981E1F9D2E4E118E351QEK" TargetMode="External"/><Relationship Id="rId60" Type="http://schemas.openxmlformats.org/officeDocument/2006/relationships/hyperlink" Target="consultantplus://offline/ref=1F8DD041364E8FD4B305572650CE73236D2FDE51C50B47EF8FB0E533F3E3A304BDB1477F66B60C241772A52B59CB1D8C5CE2FDA981E1F9D2E4E118E351QEK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8DD041364E8FD4B305572650CE73236D2FDE51C60D42ED8CB6E533F3E3A304BDB1477F66B60C241772A52F5ECB1D8C5CE2FDA981E1F9D2E4E118E351QEK" TargetMode="External"/><Relationship Id="rId14" Type="http://schemas.openxmlformats.org/officeDocument/2006/relationships/hyperlink" Target="consultantplus://offline/ref=1F8DD041364E8FD4B305572650CE73236D2FDE51C50B47EF8FB1E533F3E3A304BDB1477F66B60C241772A52A5CCB1D8C5CE2FDA981E1F9D2E4E118E351QEK" TargetMode="External"/><Relationship Id="rId22" Type="http://schemas.openxmlformats.org/officeDocument/2006/relationships/hyperlink" Target="consultantplus://offline/ref=1F8DD041364E8FD4B305572650CE73236D2FDE51C60A42EF8AB3E533F3E3A304BDB1477F66B60C241772A52A5FCB1D8C5CE2FDA981E1F9D2E4E118E351QEK" TargetMode="External"/><Relationship Id="rId27" Type="http://schemas.openxmlformats.org/officeDocument/2006/relationships/hyperlink" Target="consultantplus://offline/ref=1F8DD041364E8FD4B305572650CE73236D2FDE51C50344E88ABBB839FBBAAF06BABE187A61A70C25126CA52E47C249DF51Q9K" TargetMode="External"/><Relationship Id="rId30" Type="http://schemas.openxmlformats.org/officeDocument/2006/relationships/hyperlink" Target="consultantplus://offline/ref=1F8DD041364E8FD4B305572650CE73236D2FDE51C60A49EC8AB4E533F3E3A304BDB1477F66B60C241772A52B5BCB1D8C5CE2FDA981E1F9D2E4E118E351QEK" TargetMode="External"/><Relationship Id="rId35" Type="http://schemas.openxmlformats.org/officeDocument/2006/relationships/hyperlink" Target="consultantplus://offline/ref=1F8DD041364E8FD4B305572650CE73236D2FDE51C60245EB89B1E533F3E3A304BDB1477F66B60C241772A52A5CCB1D8C5CE2FDA981E1F9D2E4E118E351QEK" TargetMode="External"/><Relationship Id="rId43" Type="http://schemas.openxmlformats.org/officeDocument/2006/relationships/hyperlink" Target="consultantplus://offline/ref=1F8DD041364E8FD4B305572650CE73236D2FDE51C60245EB89B1E533F3E3A304BDB1477F66B60C241772A52A51CB1D8C5CE2FDA981E1F9D2E4E118E351QEK" TargetMode="External"/><Relationship Id="rId48" Type="http://schemas.openxmlformats.org/officeDocument/2006/relationships/hyperlink" Target="consultantplus://offline/ref=1F8DD041364E8FD4B305572650CE73236D2FDE51C50B47EF8FB0E533F3E3A304BDB1477F66B60C241772A52B5BCB1D8C5CE2FDA981E1F9D2E4E118E351QEK" TargetMode="External"/><Relationship Id="rId56" Type="http://schemas.openxmlformats.org/officeDocument/2006/relationships/hyperlink" Target="consultantplus://offline/ref=1F8DD041364E8FD4B305572650CE73236D2FDE51C50B47EF8FB0E533F3E3A304BDB1477F66B60C241772A52B59CB1D8C5CE2FDA981E1F9D2E4E118E351QEK" TargetMode="External"/><Relationship Id="rId64" Type="http://schemas.openxmlformats.org/officeDocument/2006/relationships/hyperlink" Target="consultantplus://offline/ref=1F8DD041364E8FD4B305572650CE73236D2FDE51C50B47EF8FB0E533F3E3A304BDB1477F66B60C241772A52B59CB1D8C5CE2FDA981E1F9D2E4E118E351QEK" TargetMode="External"/><Relationship Id="rId8" Type="http://schemas.openxmlformats.org/officeDocument/2006/relationships/hyperlink" Target="consultantplus://offline/ref=1F8DD041364E8FD4B305572650CE73236D2FDE51C60A49E088B3E533F3E3A304BDB1477F66B60C241772A52F5BCB1D8C5CE2FDA981E1F9D2E4E118E351QEK" TargetMode="External"/><Relationship Id="rId51" Type="http://schemas.openxmlformats.org/officeDocument/2006/relationships/hyperlink" Target="consultantplus://offline/ref=1F8DD041364E8FD4B305573053A2242C6823865EC00C4ABED3E4E364ACB3A551FDF1412A25F201241579F17B1D9544DD1DA9F0AD9AFDF9D45FQ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8DD041364E8FD4B305572650CE73236D2FDE51C50B47EF8FB0E533F3E3A304BDB1477F66B60C241772A52A5CCB1D8C5CE2FDA981E1F9D2E4E118E351QEK" TargetMode="External"/><Relationship Id="rId17" Type="http://schemas.openxmlformats.org/officeDocument/2006/relationships/hyperlink" Target="consultantplus://offline/ref=1F8DD041364E8FD4B305572650CE73236D2FDE51C50B46E087B4E533F3E3A304BDB1477F66B60C241772A52B5ACB1D8C5CE2FDA981E1F9D2E4E118E351QEK" TargetMode="External"/><Relationship Id="rId25" Type="http://schemas.openxmlformats.org/officeDocument/2006/relationships/hyperlink" Target="consultantplus://offline/ref=1F8DD041364E8FD4B305572650CE73236D2FDE51C60A49EC8AB4E533F3E3A304BDB1477F66B60C241772A52B59CB1D8C5CE2FDA981E1F9D2E4E118E351QEK" TargetMode="External"/><Relationship Id="rId33" Type="http://schemas.openxmlformats.org/officeDocument/2006/relationships/hyperlink" Target="consultantplus://offline/ref=1F8DD041364E8FD4B305572650CE73236D2FDE51C50B47EF8FB1E533F3E3A304BDB1477F66B60C241772A52A5CCB1D8C5CE2FDA981E1F9D2E4E118E351QEK" TargetMode="External"/><Relationship Id="rId38" Type="http://schemas.openxmlformats.org/officeDocument/2006/relationships/hyperlink" Target="consultantplus://offline/ref=1F8DD041364E8FD4B305572650CE73236D2FDE51C60C42EC8AB2E533F3E3A304BDB1477F66B60C241772A52A5ECB1D8C5CE2FDA981E1F9D2E4E118E351QEK" TargetMode="External"/><Relationship Id="rId46" Type="http://schemas.openxmlformats.org/officeDocument/2006/relationships/hyperlink" Target="consultantplus://offline/ref=1F8DD041364E8FD4B305572650CE73236D2FDE51C60C42EC8AB2E533F3E3A304BDB1477F66B60C241772A52B5FCB1D8C5CE2FDA981E1F9D2E4E118E351QEK" TargetMode="External"/><Relationship Id="rId59" Type="http://schemas.openxmlformats.org/officeDocument/2006/relationships/hyperlink" Target="consultantplus://offline/ref=1F8DD041364E8FD4B305572650CE73236D2FDE51C50B47EF8FB0E533F3E3A304BDB1477F66B60C241772A52B59CB1D8C5CE2FDA981E1F9D2E4E118E351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5335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Левашова</dc:creator>
  <cp:lastModifiedBy>Лариса В. Левашова</cp:lastModifiedBy>
  <cp:revision>1</cp:revision>
  <dcterms:created xsi:type="dcterms:W3CDTF">2021-04-05T10:16:00Z</dcterms:created>
  <dcterms:modified xsi:type="dcterms:W3CDTF">2021-04-05T10:17:00Z</dcterms:modified>
</cp:coreProperties>
</file>